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F95F6" w14:textId="4D877711" w:rsidR="009B752D" w:rsidRDefault="009F5685">
      <w:pPr>
        <w:spacing w:line="240" w:lineRule="auto"/>
        <w:jc w:val="both"/>
        <w:rPr>
          <w:rFonts w:ascii="Georgia" w:eastAsia="Georgia" w:hAnsi="Georgia" w:cs="Georgia"/>
          <w:color w:val="FF0000"/>
          <w:sz w:val="18"/>
          <w:szCs w:val="18"/>
          <w:highlight w:val="white"/>
        </w:rPr>
      </w:pPr>
      <w:bookmarkStart w:id="0" w:name="_heading=h.30j0zll" w:colFirst="0" w:colLast="0"/>
      <w:bookmarkEnd w:id="0"/>
      <w:r>
        <w:rPr>
          <w:rFonts w:ascii="Georgia" w:eastAsia="Georgia" w:hAnsi="Georgia" w:cs="Georgia"/>
          <w:color w:val="FF0000"/>
          <w:sz w:val="18"/>
          <w:szCs w:val="18"/>
          <w:highlight w:val="white"/>
        </w:rPr>
        <w:t xml:space="preserve">Your manuscript must be PROFESSIONALLY COPYEDITED before you submit to the editor. Failure to do so may result in exclusion from </w:t>
      </w:r>
      <w:bookmarkStart w:id="1" w:name="_GoBack"/>
      <w:bookmarkEnd w:id="1"/>
      <w:r>
        <w:rPr>
          <w:rFonts w:ascii="Georgia" w:eastAsia="Georgia" w:hAnsi="Georgia" w:cs="Georgia"/>
          <w:color w:val="FF0000"/>
          <w:sz w:val="18"/>
          <w:szCs w:val="18"/>
          <w:highlight w:val="white"/>
        </w:rPr>
        <w:t>consideration. DO NOT modify this template</w:t>
      </w:r>
    </w:p>
    <w:p w14:paraId="0AD8B25F" w14:textId="77777777" w:rsidR="00B820E7" w:rsidRDefault="00B820E7">
      <w:pPr>
        <w:spacing w:line="240" w:lineRule="auto"/>
        <w:jc w:val="both"/>
        <w:rPr>
          <w:rFonts w:ascii="Georgia" w:eastAsia="Georgia" w:hAnsi="Georgia" w:cs="Georgia"/>
          <w:color w:val="FF0000"/>
          <w:sz w:val="18"/>
          <w:szCs w:val="18"/>
          <w:highlight w:val="white"/>
        </w:rPr>
      </w:pPr>
    </w:p>
    <w:p w14:paraId="290D8D83" w14:textId="77777777" w:rsidR="00804AB8" w:rsidRDefault="00B820E7" w:rsidP="00B820E7">
      <w:pPr>
        <w:keepNext/>
        <w:spacing w:line="240" w:lineRule="auto"/>
        <w:rPr>
          <w:sz w:val="20"/>
          <w:szCs w:val="20"/>
        </w:rPr>
      </w:pPr>
      <w:r>
        <w:rPr>
          <w:b/>
          <w:sz w:val="20"/>
          <w:szCs w:val="20"/>
          <w:highlight w:val="yellow"/>
        </w:rPr>
        <w:t xml:space="preserve">Note to all </w:t>
      </w:r>
      <w:r w:rsidR="00804AB8">
        <w:rPr>
          <w:b/>
          <w:sz w:val="20"/>
          <w:szCs w:val="20"/>
          <w:highlight w:val="yellow"/>
        </w:rPr>
        <w:t>Authors</w:t>
      </w:r>
      <w:r>
        <w:rPr>
          <w:b/>
          <w:sz w:val="20"/>
          <w:szCs w:val="20"/>
          <w:highlight w:val="yellow"/>
        </w:rPr>
        <w:t xml:space="preserve"> (Please read)</w:t>
      </w:r>
      <w:r>
        <w:rPr>
          <w:sz w:val="20"/>
          <w:szCs w:val="20"/>
          <w:highlight w:val="yellow"/>
        </w:rPr>
        <w:t xml:space="preserve">: </w:t>
      </w:r>
    </w:p>
    <w:p w14:paraId="363F9C3C" w14:textId="07FAB0B0" w:rsidR="00B820E7" w:rsidRDefault="00804AB8" w:rsidP="00B820E7">
      <w:pPr>
        <w:keepNext/>
        <w:spacing w:line="240" w:lineRule="auto"/>
        <w:rPr>
          <w:sz w:val="20"/>
          <w:szCs w:val="20"/>
          <w:highlight w:val="yellow"/>
        </w:rPr>
      </w:pPr>
      <w:r w:rsidRPr="00804AB8">
        <w:rPr>
          <w:sz w:val="20"/>
          <w:szCs w:val="20"/>
        </w:rPr>
        <w:t>Please adhere to the following guidelines to avoid a desk rejection</w:t>
      </w:r>
    </w:p>
    <w:p w14:paraId="41598CB4" w14:textId="77777777" w:rsidR="00B820E7" w:rsidRDefault="00B820E7" w:rsidP="00B820E7">
      <w:pPr>
        <w:keepNext/>
        <w:spacing w:line="240" w:lineRule="auto"/>
        <w:rPr>
          <w:sz w:val="20"/>
          <w:szCs w:val="20"/>
          <w:highlight w:val="yellow"/>
        </w:rPr>
      </w:pPr>
    </w:p>
    <w:p w14:paraId="75965D93" w14:textId="5BDA3482" w:rsidR="00E74063" w:rsidRDefault="00E74063" w:rsidP="00B820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Please follow APA 7</w:t>
      </w:r>
      <w:r w:rsidRPr="003F4F11">
        <w:rPr>
          <w:color w:val="000000"/>
          <w:sz w:val="22"/>
          <w:szCs w:val="22"/>
          <w:highlight w:val="white"/>
          <w:vertAlign w:val="superscript"/>
        </w:rPr>
        <w:t>th</w:t>
      </w:r>
      <w:r>
        <w:rPr>
          <w:color w:val="000000"/>
          <w:sz w:val="22"/>
          <w:szCs w:val="22"/>
          <w:highlight w:val="white"/>
        </w:rPr>
        <w:t xml:space="preserve"> edition style citation and references</w:t>
      </w:r>
    </w:p>
    <w:p w14:paraId="2377A63E" w14:textId="758F4BD0" w:rsidR="00B820E7" w:rsidRDefault="00B820E7" w:rsidP="00B820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Please double check in-text citation and references to </w:t>
      </w:r>
      <w:r w:rsidR="00E74063">
        <w:rPr>
          <w:color w:val="000000"/>
          <w:sz w:val="22"/>
          <w:szCs w:val="22"/>
          <w:highlight w:val="white"/>
        </w:rPr>
        <w:t>ensure that only works cited appear in the reference section.</w:t>
      </w:r>
    </w:p>
    <w:p w14:paraId="40314BA0" w14:textId="7EFDB4F7" w:rsidR="00B820E7" w:rsidRDefault="00B820E7" w:rsidP="00B820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Please </w:t>
      </w:r>
      <w:r w:rsidR="00E74063">
        <w:rPr>
          <w:color w:val="000000"/>
          <w:sz w:val="22"/>
          <w:szCs w:val="22"/>
          <w:highlight w:val="white"/>
        </w:rPr>
        <w:t xml:space="preserve">double check that all references for journal article include page numbers and </w:t>
      </w:r>
      <w:r w:rsidR="00DD4C81">
        <w:rPr>
          <w:color w:val="000000"/>
          <w:sz w:val="22"/>
          <w:szCs w:val="22"/>
          <w:highlight w:val="white"/>
        </w:rPr>
        <w:t>DOI</w:t>
      </w:r>
      <w:r>
        <w:rPr>
          <w:color w:val="000000"/>
          <w:sz w:val="22"/>
          <w:szCs w:val="22"/>
          <w:highlight w:val="white"/>
        </w:rPr>
        <w:t xml:space="preserve"> #</w:t>
      </w:r>
    </w:p>
    <w:p w14:paraId="3E2F0E52" w14:textId="18CF7BBA" w:rsidR="00B820E7" w:rsidRDefault="00E74063" w:rsidP="00B820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JCIHE does </w:t>
      </w:r>
      <w:r w:rsidR="00B820E7">
        <w:rPr>
          <w:color w:val="000000"/>
          <w:sz w:val="22"/>
          <w:szCs w:val="22"/>
          <w:highlight w:val="white"/>
        </w:rPr>
        <w:t>NOT publish footnotes/endnotes</w:t>
      </w:r>
      <w:r>
        <w:rPr>
          <w:color w:val="000000"/>
          <w:sz w:val="22"/>
          <w:szCs w:val="22"/>
          <w:highlight w:val="white"/>
        </w:rPr>
        <w:t xml:space="preserve">. </w:t>
      </w:r>
    </w:p>
    <w:p w14:paraId="2E45276C" w14:textId="4799DA6B" w:rsidR="00B820E7" w:rsidRDefault="00AE4F2E" w:rsidP="00B820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JCIHE </w:t>
      </w:r>
      <w:r w:rsidR="00B820E7">
        <w:rPr>
          <w:color w:val="000000"/>
          <w:sz w:val="22"/>
          <w:szCs w:val="22"/>
        </w:rPr>
        <w:t>do</w:t>
      </w:r>
      <w:r w:rsidR="00F00636">
        <w:rPr>
          <w:color w:val="000000"/>
          <w:sz w:val="22"/>
          <w:szCs w:val="22"/>
        </w:rPr>
        <w:t>es</w:t>
      </w:r>
      <w:r w:rsidR="00B820E7">
        <w:rPr>
          <w:color w:val="000000"/>
          <w:sz w:val="22"/>
          <w:szCs w:val="22"/>
        </w:rPr>
        <w:t xml:space="preserve"> NOT accept Microsoft auto </w:t>
      </w:r>
      <w:r w:rsidR="00E74063">
        <w:rPr>
          <w:color w:val="000000"/>
          <w:sz w:val="22"/>
          <w:szCs w:val="22"/>
        </w:rPr>
        <w:t xml:space="preserve">inserted </w:t>
      </w:r>
      <w:r w:rsidR="00B820E7">
        <w:rPr>
          <w:color w:val="000000"/>
          <w:sz w:val="22"/>
          <w:szCs w:val="22"/>
        </w:rPr>
        <w:t xml:space="preserve">in-text citation or references. It does not </w:t>
      </w:r>
      <w:r w:rsidR="00E74063">
        <w:rPr>
          <w:color w:val="000000"/>
          <w:sz w:val="22"/>
          <w:szCs w:val="22"/>
        </w:rPr>
        <w:t xml:space="preserve">allow us to format and to develop print layout. Please insert or fix them manually. </w:t>
      </w:r>
    </w:p>
    <w:p w14:paraId="78086BF2" w14:textId="211B11BB" w:rsidR="00AE4F2E" w:rsidRDefault="00AE4F2E" w:rsidP="00B820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JCIHE does not use EndNote, Mendeley, or other auto inserted in-text citation or references</w:t>
      </w:r>
    </w:p>
    <w:p w14:paraId="104DBA8F" w14:textId="7C150D50" w:rsidR="006B3DD2" w:rsidRDefault="006B3DD2" w:rsidP="00B820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Paper size is </w:t>
      </w:r>
      <w:r w:rsidR="00515F18">
        <w:rPr>
          <w:color w:val="000000"/>
          <w:sz w:val="22"/>
          <w:szCs w:val="22"/>
        </w:rPr>
        <w:t>US letter</w:t>
      </w:r>
      <w:r>
        <w:rPr>
          <w:color w:val="000000"/>
          <w:sz w:val="22"/>
          <w:szCs w:val="22"/>
        </w:rPr>
        <w:t xml:space="preserve"> and margins should be set at .5 for sides and top/bottom</w:t>
      </w:r>
    </w:p>
    <w:p w14:paraId="2E062696" w14:textId="33CF49F4" w:rsidR="00B820E7" w:rsidRDefault="00B820E7" w:rsidP="00B820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Place tables/figures in landscape format. All tables/charts should be smaller than 6x9; images with a high resolution e.g., 300 dpi</w:t>
      </w:r>
      <w:r w:rsidR="00AE4F2E">
        <w:rPr>
          <w:color w:val="000000"/>
          <w:sz w:val="22"/>
          <w:szCs w:val="22"/>
        </w:rPr>
        <w:t>. Each table/figure should appear in one page.</w:t>
      </w:r>
    </w:p>
    <w:p w14:paraId="633749EC" w14:textId="504367D1" w:rsidR="00E74063" w:rsidRDefault="00E74063" w:rsidP="00B820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JCIHE accepts only six tables</w:t>
      </w:r>
      <w:r w:rsidR="00AE4F2E">
        <w:rPr>
          <w:color w:val="000000"/>
          <w:sz w:val="22"/>
          <w:szCs w:val="22"/>
        </w:rPr>
        <w:t xml:space="preserve"> and/or figures/charts </w:t>
      </w:r>
      <w:r>
        <w:rPr>
          <w:color w:val="000000"/>
          <w:sz w:val="22"/>
          <w:szCs w:val="22"/>
        </w:rPr>
        <w:t xml:space="preserve"> per manuscript</w:t>
      </w:r>
    </w:p>
    <w:p w14:paraId="3D0325DA" w14:textId="77777777" w:rsidR="00B820E7" w:rsidRDefault="00B820E7" w:rsidP="00B820E7">
      <w:pPr>
        <w:spacing w:line="240" w:lineRule="auto"/>
        <w:jc w:val="both"/>
        <w:rPr>
          <w:rFonts w:ascii="Georgia" w:eastAsia="Georgia" w:hAnsi="Georgia" w:cs="Georgia"/>
          <w:color w:val="FF0000"/>
          <w:sz w:val="18"/>
          <w:szCs w:val="18"/>
          <w:highlight w:val="white"/>
        </w:rPr>
      </w:pPr>
    </w:p>
    <w:p w14:paraId="3CD00279" w14:textId="77777777" w:rsidR="009B752D" w:rsidRDefault="009B752D">
      <w:pPr>
        <w:spacing w:line="240" w:lineRule="auto"/>
        <w:jc w:val="both"/>
        <w:rPr>
          <w:sz w:val="22"/>
          <w:szCs w:val="22"/>
        </w:rPr>
      </w:pPr>
    </w:p>
    <w:p w14:paraId="55AEF317" w14:textId="7E1ACF84" w:rsidR="005F4647" w:rsidRPr="005F4647" w:rsidRDefault="00B820E7" w:rsidP="003F4F11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sz w:val="22"/>
          <w:szCs w:val="22"/>
        </w:rPr>
        <w:br w:type="page"/>
      </w:r>
    </w:p>
    <w:p w14:paraId="12FBB37A" w14:textId="33B0A182" w:rsidR="00B820E7" w:rsidRDefault="00B820E7">
      <w:pPr>
        <w:rPr>
          <w:sz w:val="22"/>
          <w:szCs w:val="22"/>
        </w:rPr>
      </w:pPr>
    </w:p>
    <w:p w14:paraId="5D2108CA" w14:textId="76B3253B" w:rsidR="009B752D" w:rsidRDefault="009F5685">
      <w:pPr>
        <w:pBdr>
          <w:bottom w:val="single" w:sz="4" w:space="1" w:color="000000"/>
        </w:pBd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INSER</w:t>
      </w:r>
      <w:r w:rsidR="00556A13">
        <w:rPr>
          <w:sz w:val="22"/>
          <w:szCs w:val="22"/>
        </w:rPr>
        <w:t>T BY EDITORS:  XXXXX</w:t>
      </w:r>
    </w:p>
    <w:p w14:paraId="575B136F" w14:textId="77777777" w:rsidR="009B752D" w:rsidRDefault="009F5685">
      <w:pPr>
        <w:spacing w:line="240" w:lineRule="auto"/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87F7F8B" wp14:editId="0E4CC14E">
            <wp:extent cx="902361" cy="427449"/>
            <wp:effectExtent l="0" t="0" r="0" b="0"/>
            <wp:docPr id="7" name="image1.pn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 up of a logo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361" cy="4274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05724C" w14:textId="77777777" w:rsidR="009B752D" w:rsidRDefault="009F5685">
      <w:pPr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Volume X, Issue X (2021), pp. XXX-XXX</w:t>
      </w:r>
    </w:p>
    <w:p w14:paraId="57FEB9CE" w14:textId="77777777" w:rsidR="009B752D" w:rsidRDefault="009F5685">
      <w:pPr>
        <w:spacing w:line="240" w:lineRule="auto"/>
        <w:jc w:val="right"/>
        <w:rPr>
          <w:sz w:val="22"/>
          <w:szCs w:val="22"/>
        </w:rPr>
      </w:pPr>
      <w:r>
        <w:rPr>
          <w:i/>
          <w:sz w:val="22"/>
          <w:szCs w:val="22"/>
        </w:rPr>
        <w:t>Journal of Comparative &amp; International Higher Education</w:t>
      </w:r>
      <w:r>
        <w:rPr>
          <w:sz w:val="22"/>
          <w:szCs w:val="22"/>
        </w:rPr>
        <w:t xml:space="preserve"> </w:t>
      </w:r>
    </w:p>
    <w:p w14:paraId="622AF8C3" w14:textId="77777777" w:rsidR="009B752D" w:rsidRDefault="009F5685">
      <w:pPr>
        <w:spacing w:line="240" w:lineRule="auto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>Online | https://ojed.org/jcihe</w:t>
      </w:r>
    </w:p>
    <w:p w14:paraId="25964462" w14:textId="77777777" w:rsidR="009B752D" w:rsidRDefault="009B752D">
      <w:pPr>
        <w:tabs>
          <w:tab w:val="left" w:pos="3720"/>
          <w:tab w:val="right" w:pos="9639"/>
        </w:tabs>
        <w:spacing w:line="240" w:lineRule="auto"/>
        <w:jc w:val="right"/>
        <w:rPr>
          <w:sz w:val="22"/>
          <w:szCs w:val="22"/>
        </w:rPr>
      </w:pPr>
    </w:p>
    <w:p w14:paraId="10CA1A87" w14:textId="77777777" w:rsidR="009B752D" w:rsidRDefault="009B752D">
      <w:pPr>
        <w:tabs>
          <w:tab w:val="left" w:pos="3720"/>
          <w:tab w:val="right" w:pos="9639"/>
        </w:tabs>
        <w:spacing w:line="240" w:lineRule="auto"/>
        <w:jc w:val="right"/>
        <w:rPr>
          <w:b/>
          <w:sz w:val="22"/>
          <w:szCs w:val="22"/>
        </w:rPr>
      </w:pPr>
      <w:bookmarkStart w:id="2" w:name="_heading=h.gjdgxs" w:colFirst="0" w:colLast="0"/>
      <w:bookmarkEnd w:id="2"/>
    </w:p>
    <w:p w14:paraId="346865FD" w14:textId="77777777" w:rsidR="009B752D" w:rsidRDefault="009B752D">
      <w:pPr>
        <w:spacing w:line="240" w:lineRule="auto"/>
      </w:pPr>
    </w:p>
    <w:p w14:paraId="241D768D" w14:textId="77777777" w:rsidR="009B752D" w:rsidRPr="003F4F11" w:rsidRDefault="009F5685">
      <w:pPr>
        <w:spacing w:line="240" w:lineRule="auto"/>
        <w:jc w:val="center"/>
        <w:rPr>
          <w:b/>
          <w:sz w:val="32"/>
          <w:szCs w:val="32"/>
        </w:rPr>
      </w:pPr>
      <w:r w:rsidRPr="003F4F11">
        <w:rPr>
          <w:b/>
          <w:sz w:val="32"/>
          <w:szCs w:val="32"/>
        </w:rPr>
        <w:t xml:space="preserve">Title of Your Manuscript </w:t>
      </w:r>
    </w:p>
    <w:p w14:paraId="1959B852" w14:textId="3EFC78AD" w:rsidR="009B752D" w:rsidRPr="003F4F11" w:rsidRDefault="009F5685">
      <w:pPr>
        <w:spacing w:line="240" w:lineRule="auto"/>
        <w:jc w:val="center"/>
        <w:rPr>
          <w:b/>
          <w:sz w:val="32"/>
          <w:szCs w:val="32"/>
        </w:rPr>
      </w:pPr>
      <w:r w:rsidRPr="003F4F11">
        <w:rPr>
          <w:b/>
          <w:sz w:val="32"/>
          <w:szCs w:val="32"/>
        </w:rPr>
        <w:t>(1</w:t>
      </w:r>
      <w:r w:rsidR="005F4647">
        <w:rPr>
          <w:b/>
          <w:sz w:val="32"/>
          <w:szCs w:val="32"/>
        </w:rPr>
        <w:t>6</w:t>
      </w:r>
      <w:r w:rsidRPr="003F4F11">
        <w:rPr>
          <w:b/>
          <w:sz w:val="32"/>
          <w:szCs w:val="32"/>
        </w:rPr>
        <w:t xml:space="preserve"> font, center, bold)</w:t>
      </w:r>
    </w:p>
    <w:p w14:paraId="2200E500" w14:textId="77777777" w:rsidR="009B752D" w:rsidRDefault="009B752D">
      <w:pPr>
        <w:spacing w:line="240" w:lineRule="auto"/>
        <w:rPr>
          <w:sz w:val="30"/>
          <w:szCs w:val="30"/>
        </w:rPr>
      </w:pPr>
    </w:p>
    <w:p w14:paraId="175E0838" w14:textId="76AE656D" w:rsidR="009B752D" w:rsidRPr="003F4F11" w:rsidRDefault="009F5685">
      <w:pPr>
        <w:spacing w:line="240" w:lineRule="auto"/>
        <w:jc w:val="center"/>
        <w:rPr>
          <w:sz w:val="28"/>
          <w:szCs w:val="28"/>
        </w:rPr>
      </w:pPr>
      <w:r w:rsidRPr="003F4F11">
        <w:rPr>
          <w:sz w:val="28"/>
          <w:szCs w:val="28"/>
        </w:rPr>
        <w:t>Name (1</w:t>
      </w:r>
      <w:r w:rsidR="005F4647">
        <w:rPr>
          <w:sz w:val="28"/>
          <w:szCs w:val="28"/>
        </w:rPr>
        <w:t>4</w:t>
      </w:r>
      <w:r w:rsidRPr="003F4F11">
        <w:rPr>
          <w:sz w:val="28"/>
          <w:szCs w:val="28"/>
        </w:rPr>
        <w:t xml:space="preserve"> font, center)</w:t>
      </w:r>
    </w:p>
    <w:p w14:paraId="0D6E104F" w14:textId="77777777" w:rsidR="009B752D" w:rsidRPr="003F4F11" w:rsidRDefault="009F5685">
      <w:pPr>
        <w:jc w:val="center"/>
        <w:rPr>
          <w:sz w:val="28"/>
          <w:szCs w:val="28"/>
        </w:rPr>
      </w:pPr>
      <w:r w:rsidRPr="003F4F11">
        <w:rPr>
          <w:sz w:val="28"/>
          <w:szCs w:val="28"/>
        </w:rPr>
        <w:t xml:space="preserve">First M. </w:t>
      </w:r>
      <w:proofErr w:type="spellStart"/>
      <w:r w:rsidRPr="003F4F11">
        <w:rPr>
          <w:sz w:val="28"/>
          <w:szCs w:val="28"/>
        </w:rPr>
        <w:t>Last</w:t>
      </w:r>
      <w:r w:rsidRPr="003F4F11">
        <w:rPr>
          <w:sz w:val="28"/>
          <w:szCs w:val="28"/>
          <w:vertAlign w:val="superscript"/>
        </w:rPr>
        <w:t>a</w:t>
      </w:r>
      <w:proofErr w:type="spellEnd"/>
      <w:r w:rsidRPr="003F4F11">
        <w:rPr>
          <w:sz w:val="28"/>
          <w:szCs w:val="28"/>
          <w:vertAlign w:val="superscript"/>
        </w:rPr>
        <w:t>*</w:t>
      </w:r>
      <w:r w:rsidRPr="003F4F11">
        <w:rPr>
          <w:sz w:val="28"/>
          <w:szCs w:val="28"/>
        </w:rPr>
        <w:t xml:space="preserve">, First M. </w:t>
      </w:r>
      <w:proofErr w:type="spellStart"/>
      <w:r w:rsidRPr="003F4F11">
        <w:rPr>
          <w:sz w:val="28"/>
          <w:szCs w:val="28"/>
        </w:rPr>
        <w:t>Last</w:t>
      </w:r>
      <w:r w:rsidRPr="003F4F11">
        <w:rPr>
          <w:sz w:val="28"/>
          <w:szCs w:val="28"/>
          <w:vertAlign w:val="superscript"/>
        </w:rPr>
        <w:t>b</w:t>
      </w:r>
      <w:proofErr w:type="spellEnd"/>
      <w:r w:rsidRPr="003F4F11">
        <w:rPr>
          <w:sz w:val="28"/>
          <w:szCs w:val="28"/>
        </w:rPr>
        <w:t xml:space="preserve">, and First M. </w:t>
      </w:r>
      <w:proofErr w:type="spellStart"/>
      <w:r w:rsidRPr="003F4F11">
        <w:rPr>
          <w:sz w:val="28"/>
          <w:szCs w:val="28"/>
        </w:rPr>
        <w:t>Last</w:t>
      </w:r>
      <w:r w:rsidRPr="003F4F11">
        <w:rPr>
          <w:sz w:val="28"/>
          <w:szCs w:val="28"/>
          <w:vertAlign w:val="superscript"/>
        </w:rPr>
        <w:t>c</w:t>
      </w:r>
      <w:proofErr w:type="spellEnd"/>
      <w:r w:rsidRPr="003F4F11">
        <w:rPr>
          <w:sz w:val="28"/>
          <w:szCs w:val="28"/>
        </w:rPr>
        <w:t>)</w:t>
      </w:r>
    </w:p>
    <w:p w14:paraId="52745082" w14:textId="77777777" w:rsidR="009B752D" w:rsidRDefault="009B752D">
      <w:pPr>
        <w:jc w:val="center"/>
        <w:rPr>
          <w:sz w:val="20"/>
          <w:szCs w:val="20"/>
        </w:rPr>
      </w:pPr>
    </w:p>
    <w:p w14:paraId="298A7E4D" w14:textId="19E179B5" w:rsidR="005F4647" w:rsidRDefault="009F5685">
      <w:pPr>
        <w:jc w:val="center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  <w:vertAlign w:val="superscript"/>
        </w:rPr>
        <w:t>a</w:t>
      </w:r>
      <w:r>
        <w:rPr>
          <w:i/>
          <w:sz w:val="22"/>
          <w:szCs w:val="22"/>
        </w:rPr>
        <w:t>Name</w:t>
      </w:r>
      <w:proofErr w:type="spellEnd"/>
      <w:r>
        <w:rPr>
          <w:i/>
          <w:sz w:val="22"/>
          <w:szCs w:val="22"/>
        </w:rPr>
        <w:t xml:space="preserve"> of Your Institutional Affiliation, Country</w:t>
      </w:r>
      <w:r w:rsidR="005F4647">
        <w:rPr>
          <w:i/>
          <w:sz w:val="22"/>
          <w:szCs w:val="22"/>
        </w:rPr>
        <w:t xml:space="preserve"> (11 font center, italics)</w:t>
      </w:r>
    </w:p>
    <w:p w14:paraId="10DA3750" w14:textId="77777777" w:rsidR="009B752D" w:rsidRDefault="009B752D">
      <w:pPr>
        <w:jc w:val="center"/>
        <w:rPr>
          <w:i/>
          <w:sz w:val="20"/>
          <w:szCs w:val="20"/>
        </w:rPr>
      </w:pPr>
    </w:p>
    <w:p w14:paraId="1E88BC53" w14:textId="1B760BF9" w:rsidR="009B752D" w:rsidRDefault="009F5685">
      <w:pPr>
        <w:jc w:val="center"/>
        <w:rPr>
          <w:sz w:val="18"/>
          <w:szCs w:val="18"/>
        </w:rPr>
      </w:pPr>
      <w:r>
        <w:rPr>
          <w:sz w:val="18"/>
          <w:szCs w:val="18"/>
        </w:rPr>
        <w:t>*Corresponding author</w:t>
      </w:r>
      <w:r w:rsidR="00145240">
        <w:rPr>
          <w:sz w:val="18"/>
          <w:szCs w:val="18"/>
        </w:rPr>
        <w:t xml:space="preserve"> (first and last name)</w:t>
      </w:r>
      <w:r>
        <w:rPr>
          <w:sz w:val="18"/>
          <w:szCs w:val="18"/>
        </w:rPr>
        <w:t xml:space="preserve">: Email: </w:t>
      </w:r>
      <w:hyperlink r:id="rId10">
        <w:r>
          <w:rPr>
            <w:color w:val="0563C1"/>
            <w:sz w:val="18"/>
            <w:szCs w:val="18"/>
            <w:u w:val="single"/>
          </w:rPr>
          <w:t>xyz@institution.edu</w:t>
        </w:r>
      </w:hyperlink>
      <w:r>
        <w:rPr>
          <w:sz w:val="18"/>
          <w:szCs w:val="18"/>
        </w:rPr>
        <w:t xml:space="preserve"> </w:t>
      </w:r>
    </w:p>
    <w:p w14:paraId="7EAD81D5" w14:textId="34B6E24E" w:rsidR="009B752D" w:rsidRDefault="009F5685" w:rsidP="00C8777A">
      <w:pPr>
        <w:jc w:val="center"/>
        <w:rPr>
          <w:sz w:val="18"/>
          <w:szCs w:val="18"/>
        </w:rPr>
      </w:pPr>
      <w:r>
        <w:rPr>
          <w:sz w:val="18"/>
          <w:szCs w:val="18"/>
        </w:rPr>
        <w:t>Address: institution, state/province, country</w:t>
      </w:r>
    </w:p>
    <w:p w14:paraId="6714982F" w14:textId="3FDA2BEA" w:rsidR="005F4647" w:rsidRPr="00C8777A" w:rsidRDefault="005F4647" w:rsidP="00C8777A">
      <w:pPr>
        <w:jc w:val="center"/>
        <w:rPr>
          <w:sz w:val="18"/>
          <w:szCs w:val="18"/>
        </w:rPr>
      </w:pPr>
      <w:r>
        <w:rPr>
          <w:sz w:val="18"/>
          <w:szCs w:val="18"/>
        </w:rPr>
        <w:t>(9 font center)</w:t>
      </w:r>
    </w:p>
    <w:p w14:paraId="615AC5BB" w14:textId="77777777" w:rsidR="009B752D" w:rsidRDefault="00763D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line="240" w:lineRule="auto"/>
        <w:rPr>
          <w:color w:val="000000"/>
        </w:rPr>
      </w:pPr>
      <w:r>
        <w:rPr>
          <w:noProof/>
        </w:rPr>
        <w:pict w14:anchorId="31A07D9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26092CA" w14:textId="1AB60F39" w:rsidR="009B752D" w:rsidRDefault="009F56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line="240" w:lineRule="auto"/>
        <w:jc w:val="center"/>
        <w:rPr>
          <w:b/>
          <w:color w:val="000000"/>
          <w:sz w:val="22"/>
          <w:szCs w:val="22"/>
        </w:rPr>
      </w:pPr>
      <w:r w:rsidRPr="003F4F11">
        <w:rPr>
          <w:b/>
          <w:color w:val="000000"/>
          <w:sz w:val="22"/>
          <w:szCs w:val="22"/>
        </w:rPr>
        <w:t>A</w:t>
      </w:r>
      <w:r w:rsidR="00E74063" w:rsidRPr="003F4F11">
        <w:rPr>
          <w:b/>
          <w:color w:val="000000"/>
          <w:sz w:val="22"/>
          <w:szCs w:val="22"/>
        </w:rPr>
        <w:t>bstract</w:t>
      </w:r>
    </w:p>
    <w:p w14:paraId="708E48EE" w14:textId="70AF9E20" w:rsidR="005F4647" w:rsidRPr="003F4F11" w:rsidRDefault="005F46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line="240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</w:t>
      </w:r>
      <w:proofErr w:type="gramStart"/>
      <w:r>
        <w:rPr>
          <w:b/>
          <w:color w:val="000000"/>
          <w:sz w:val="22"/>
          <w:szCs w:val="22"/>
        </w:rPr>
        <w:t>centered</w:t>
      </w:r>
      <w:proofErr w:type="gramEnd"/>
      <w:r>
        <w:rPr>
          <w:b/>
          <w:color w:val="000000"/>
          <w:sz w:val="22"/>
          <w:szCs w:val="22"/>
        </w:rPr>
        <w:t xml:space="preserve"> bold, font size 11)</w:t>
      </w:r>
    </w:p>
    <w:p w14:paraId="7DEC32E2" w14:textId="77777777" w:rsidR="009B752D" w:rsidRDefault="009B75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line="240" w:lineRule="auto"/>
        <w:jc w:val="both"/>
        <w:rPr>
          <w:i/>
          <w:color w:val="000000"/>
        </w:rPr>
      </w:pPr>
    </w:p>
    <w:p w14:paraId="696910B2" w14:textId="745D257E" w:rsidR="009B752D" w:rsidRDefault="009F56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line="240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This section is for </w:t>
      </w:r>
      <w:r w:rsidR="00E74063">
        <w:rPr>
          <w:i/>
          <w:color w:val="000000"/>
          <w:sz w:val="22"/>
          <w:szCs w:val="22"/>
        </w:rPr>
        <w:t xml:space="preserve">the </w:t>
      </w:r>
      <w:r>
        <w:rPr>
          <w:i/>
          <w:color w:val="000000"/>
          <w:sz w:val="22"/>
          <w:szCs w:val="22"/>
        </w:rPr>
        <w:t>abstract</w:t>
      </w:r>
      <w:r w:rsidR="00E74063">
        <w:rPr>
          <w:i/>
          <w:color w:val="000000"/>
          <w:sz w:val="22"/>
          <w:szCs w:val="22"/>
        </w:rPr>
        <w:t xml:space="preserve">. The </w:t>
      </w:r>
      <w:r>
        <w:rPr>
          <w:i/>
          <w:color w:val="000000"/>
          <w:sz w:val="22"/>
          <w:szCs w:val="22"/>
        </w:rPr>
        <w:t xml:space="preserve">abstract </w:t>
      </w:r>
      <w:r w:rsidR="00E74063">
        <w:rPr>
          <w:i/>
          <w:color w:val="000000"/>
          <w:sz w:val="22"/>
          <w:szCs w:val="22"/>
        </w:rPr>
        <w:t xml:space="preserve">is about </w:t>
      </w:r>
      <w:r>
        <w:rPr>
          <w:i/>
          <w:color w:val="000000"/>
          <w:sz w:val="22"/>
          <w:szCs w:val="22"/>
        </w:rPr>
        <w:t xml:space="preserve">150 words. The font is Times New Roman, 11 pt. </w:t>
      </w:r>
      <w:r w:rsidR="00E74063">
        <w:rPr>
          <w:i/>
          <w:color w:val="000000"/>
          <w:sz w:val="22"/>
          <w:szCs w:val="22"/>
        </w:rPr>
        <w:t>Please write your abstract in one paragraph. Set line spacing to 1.2. The a</w:t>
      </w:r>
      <w:r>
        <w:rPr>
          <w:i/>
          <w:color w:val="000000"/>
          <w:sz w:val="22"/>
          <w:szCs w:val="22"/>
        </w:rPr>
        <w:t xml:space="preserve">bstract </w:t>
      </w:r>
      <w:r w:rsidR="00556A13">
        <w:rPr>
          <w:i/>
          <w:color w:val="000000"/>
          <w:sz w:val="22"/>
          <w:szCs w:val="22"/>
        </w:rPr>
        <w:t xml:space="preserve">must </w:t>
      </w:r>
      <w:r>
        <w:rPr>
          <w:i/>
          <w:color w:val="000000"/>
          <w:sz w:val="22"/>
          <w:szCs w:val="22"/>
        </w:rPr>
        <w:t>include</w:t>
      </w:r>
      <w:r w:rsidR="00556A13">
        <w:rPr>
          <w:i/>
          <w:color w:val="000000"/>
          <w:sz w:val="22"/>
          <w:szCs w:val="22"/>
        </w:rPr>
        <w:t xml:space="preserve"> </w:t>
      </w:r>
      <w:r w:rsidR="00E74063">
        <w:rPr>
          <w:i/>
          <w:color w:val="000000"/>
          <w:sz w:val="22"/>
          <w:szCs w:val="22"/>
        </w:rPr>
        <w:t xml:space="preserve">the following: a) introduction to thesis, b) </w:t>
      </w:r>
      <w:r w:rsidR="00556A13" w:rsidRPr="00556A13">
        <w:rPr>
          <w:i/>
          <w:color w:val="000000"/>
          <w:sz w:val="22"/>
          <w:szCs w:val="22"/>
        </w:rPr>
        <w:t xml:space="preserve">reference to theoretical construct, </w:t>
      </w:r>
      <w:r w:rsidR="00E74063">
        <w:rPr>
          <w:i/>
          <w:color w:val="000000"/>
          <w:sz w:val="22"/>
          <w:szCs w:val="22"/>
        </w:rPr>
        <w:t xml:space="preserve">c) </w:t>
      </w:r>
      <w:r w:rsidR="00556A13" w:rsidRPr="00556A13">
        <w:rPr>
          <w:i/>
          <w:color w:val="000000"/>
          <w:sz w:val="22"/>
          <w:szCs w:val="22"/>
        </w:rPr>
        <w:t xml:space="preserve">methodology, </w:t>
      </w:r>
      <w:r w:rsidR="00E74063">
        <w:rPr>
          <w:i/>
          <w:color w:val="000000"/>
          <w:sz w:val="22"/>
          <w:szCs w:val="22"/>
        </w:rPr>
        <w:t xml:space="preserve">d) </w:t>
      </w:r>
      <w:r w:rsidR="00556A13" w:rsidRPr="00556A13">
        <w:rPr>
          <w:i/>
          <w:color w:val="000000"/>
          <w:sz w:val="22"/>
          <w:szCs w:val="22"/>
        </w:rPr>
        <w:t xml:space="preserve">summary of main finding, and </w:t>
      </w:r>
      <w:r w:rsidR="00E74063">
        <w:rPr>
          <w:i/>
          <w:color w:val="000000"/>
          <w:sz w:val="22"/>
          <w:szCs w:val="22"/>
        </w:rPr>
        <w:t xml:space="preserve">e) </w:t>
      </w:r>
      <w:r w:rsidR="00556A13" w:rsidRPr="00556A13">
        <w:rPr>
          <w:i/>
          <w:color w:val="000000"/>
          <w:sz w:val="22"/>
          <w:szCs w:val="22"/>
        </w:rPr>
        <w:t>contribution to the field of comparative and international higher education</w:t>
      </w:r>
      <w:r w:rsidR="00556A13">
        <w:rPr>
          <w:i/>
          <w:color w:val="000000"/>
          <w:sz w:val="22"/>
          <w:szCs w:val="22"/>
        </w:rPr>
        <w:t xml:space="preserve">. </w:t>
      </w:r>
      <w:r>
        <w:rPr>
          <w:i/>
          <w:color w:val="000000"/>
          <w:sz w:val="22"/>
          <w:szCs w:val="22"/>
        </w:rPr>
        <w:t xml:space="preserve">Do not indent, italics, </w:t>
      </w:r>
      <w:r w:rsidR="00E74063">
        <w:rPr>
          <w:i/>
          <w:color w:val="000000"/>
          <w:sz w:val="22"/>
          <w:szCs w:val="22"/>
        </w:rPr>
        <w:t xml:space="preserve">use </w:t>
      </w:r>
      <w:r>
        <w:rPr>
          <w:i/>
          <w:color w:val="000000"/>
          <w:sz w:val="22"/>
          <w:szCs w:val="22"/>
        </w:rPr>
        <w:t>justified tex</w:t>
      </w:r>
      <w:r w:rsidR="00556A13" w:rsidRPr="00F00636">
        <w:rPr>
          <w:i/>
          <w:color w:val="000000"/>
          <w:sz w:val="22"/>
          <w:szCs w:val="22"/>
        </w:rPr>
        <w:t xml:space="preserve">.) </w:t>
      </w:r>
      <w:r w:rsidR="00556A13" w:rsidRPr="00F00636">
        <w:rPr>
          <w:color w:val="000000"/>
          <w:sz w:val="23"/>
          <w:szCs w:val="23"/>
        </w:rPr>
        <w:t>(Font size 11)</w:t>
      </w:r>
    </w:p>
    <w:p w14:paraId="7EB25B98" w14:textId="58E7F20B" w:rsidR="009B752D" w:rsidRDefault="009F56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line="240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</w:t>
      </w:r>
      <w:proofErr w:type="gramStart"/>
      <w:r>
        <w:rPr>
          <w:i/>
          <w:color w:val="000000"/>
          <w:sz w:val="22"/>
          <w:szCs w:val="22"/>
        </w:rPr>
        <w:t>note-</w:t>
      </w:r>
      <w:proofErr w:type="gramEnd"/>
      <w:r>
        <w:rPr>
          <w:i/>
          <w:color w:val="000000"/>
          <w:sz w:val="22"/>
          <w:szCs w:val="22"/>
        </w:rPr>
        <w:t xml:space="preserve"> ABSTRACT IS NOT NEEDED FOR A BOOK REVIEW. Book Reviews </w:t>
      </w:r>
      <w:r w:rsidR="00E74063">
        <w:rPr>
          <w:i/>
          <w:color w:val="000000"/>
          <w:sz w:val="22"/>
          <w:szCs w:val="22"/>
        </w:rPr>
        <w:t xml:space="preserve">include </w:t>
      </w:r>
      <w:r>
        <w:rPr>
          <w:i/>
          <w:color w:val="000000"/>
          <w:sz w:val="22"/>
          <w:szCs w:val="22"/>
        </w:rPr>
        <w:t>a high resolution image of the book</w:t>
      </w:r>
    </w:p>
    <w:p w14:paraId="1B70DBBE" w14:textId="77777777" w:rsidR="009B752D" w:rsidRDefault="009B75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line="240" w:lineRule="auto"/>
        <w:jc w:val="both"/>
        <w:rPr>
          <w:i/>
          <w:color w:val="000000"/>
          <w:sz w:val="22"/>
          <w:szCs w:val="22"/>
        </w:rPr>
      </w:pPr>
    </w:p>
    <w:p w14:paraId="53AAD5E0" w14:textId="77777777" w:rsidR="009B752D" w:rsidRDefault="009F56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3521"/>
        </w:tabs>
        <w:spacing w:line="240" w:lineRule="auto"/>
        <w:rPr>
          <w:color w:val="000000"/>
        </w:rPr>
      </w:pPr>
      <w:r>
        <w:rPr>
          <w:color w:val="000000"/>
        </w:rPr>
        <w:tab/>
      </w:r>
    </w:p>
    <w:p w14:paraId="5BDBC1A6" w14:textId="77777777" w:rsidR="009B752D" w:rsidRPr="003F4F11" w:rsidRDefault="009F56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line="240" w:lineRule="auto"/>
        <w:rPr>
          <w:color w:val="000000"/>
          <w:sz w:val="22"/>
          <w:szCs w:val="22"/>
        </w:rPr>
      </w:pPr>
      <w:r w:rsidRPr="003F4F11">
        <w:rPr>
          <w:b/>
          <w:color w:val="000000"/>
          <w:sz w:val="22"/>
          <w:szCs w:val="22"/>
        </w:rPr>
        <w:t xml:space="preserve">Keywords: </w:t>
      </w:r>
      <w:r w:rsidRPr="003F4F11">
        <w:rPr>
          <w:color w:val="000000"/>
          <w:sz w:val="22"/>
          <w:szCs w:val="22"/>
        </w:rPr>
        <w:t>not more than 5-8 words in lower case, separated by commas and in alphabetical order</w:t>
      </w:r>
    </w:p>
    <w:p w14:paraId="18A0DDE4" w14:textId="77777777" w:rsidR="009B752D" w:rsidRDefault="00763D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line="240" w:lineRule="auto"/>
        <w:rPr>
          <w:color w:val="000000"/>
        </w:rPr>
      </w:pPr>
      <w:r>
        <w:rPr>
          <w:noProof/>
        </w:rPr>
        <w:pict w14:anchorId="74FEE2C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E6D2C79" w14:textId="77777777" w:rsidR="009B752D" w:rsidRDefault="009B752D">
      <w:pPr>
        <w:spacing w:line="240" w:lineRule="auto"/>
        <w:rPr>
          <w:b/>
        </w:rPr>
      </w:pPr>
    </w:p>
    <w:p w14:paraId="53BD2037" w14:textId="77777777" w:rsidR="00145240" w:rsidRDefault="00145240" w:rsidP="001452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Introduction</w:t>
      </w:r>
    </w:p>
    <w:p w14:paraId="4BC21678" w14:textId="591D06D0" w:rsidR="00145240" w:rsidRDefault="00145240" w:rsidP="001452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</w:t>
      </w:r>
      <w:proofErr w:type="gramStart"/>
      <w:r>
        <w:rPr>
          <w:b/>
          <w:color w:val="000000"/>
          <w:sz w:val="22"/>
          <w:szCs w:val="22"/>
        </w:rPr>
        <w:t>centered</w:t>
      </w:r>
      <w:proofErr w:type="gramEnd"/>
      <w:r>
        <w:rPr>
          <w:b/>
          <w:color w:val="000000"/>
          <w:sz w:val="22"/>
          <w:szCs w:val="22"/>
        </w:rPr>
        <w:t xml:space="preserve"> bold, font size 11)  </w:t>
      </w:r>
    </w:p>
    <w:p w14:paraId="6D500415" w14:textId="18E32826" w:rsidR="009B752D" w:rsidRDefault="009F5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30"/>
          <w:szCs w:val="30"/>
        </w:rPr>
        <w:tab/>
      </w:r>
      <w:r w:rsidR="00CB58D7">
        <w:rPr>
          <w:color w:val="000000"/>
          <w:sz w:val="22"/>
          <w:szCs w:val="22"/>
        </w:rPr>
        <w:t>Introduction</w:t>
      </w:r>
      <w:r>
        <w:rPr>
          <w:color w:val="000000"/>
          <w:sz w:val="22"/>
          <w:szCs w:val="22"/>
        </w:rPr>
        <w:t xml:space="preserve"> starts here. Please continue text in 1.2-spaced lines with 0.5 inch indent at each paragraph. Do not add an extra space between paragraphs. If there is a 2nd level Heading, please follow APA 7th edition guidelines. </w:t>
      </w:r>
    </w:p>
    <w:p w14:paraId="31B989A6" w14:textId="77777777" w:rsidR="009B752D" w:rsidRDefault="009B75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p w14:paraId="35E26E10" w14:textId="77777777" w:rsidR="009B752D" w:rsidRDefault="009F5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</w:t>
      </w:r>
      <w:r w:rsidR="00C8777A">
        <w:rPr>
          <w:b/>
          <w:color w:val="000000"/>
          <w:sz w:val="22"/>
          <w:szCs w:val="22"/>
        </w:rPr>
        <w:t>iterature Review</w:t>
      </w:r>
      <w:r>
        <w:rPr>
          <w:b/>
          <w:color w:val="000000"/>
          <w:sz w:val="22"/>
          <w:szCs w:val="22"/>
        </w:rPr>
        <w:t xml:space="preserve"> </w:t>
      </w:r>
    </w:p>
    <w:p w14:paraId="4AA51D99" w14:textId="77777777" w:rsidR="009B752D" w:rsidRPr="00C8777A" w:rsidRDefault="00C8777A" w:rsidP="00C8777A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gramStart"/>
      <w:r>
        <w:rPr>
          <w:b/>
          <w:sz w:val="22"/>
          <w:szCs w:val="22"/>
        </w:rPr>
        <w:t>centered</w:t>
      </w:r>
      <w:proofErr w:type="gramEnd"/>
      <w:r>
        <w:rPr>
          <w:b/>
          <w:sz w:val="22"/>
          <w:szCs w:val="22"/>
        </w:rPr>
        <w:t xml:space="preserve"> bold, font size 11</w:t>
      </w:r>
      <w:r w:rsidR="009F5685">
        <w:rPr>
          <w:b/>
          <w:color w:val="000000"/>
          <w:sz w:val="22"/>
          <w:szCs w:val="22"/>
        </w:rPr>
        <w:t>)</w:t>
      </w:r>
    </w:p>
    <w:p w14:paraId="3B6D62DB" w14:textId="7B788F98" w:rsidR="009B752D" w:rsidRDefault="009F5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ab/>
        <w:t>Please continue text in 1.2-spaced lines with 0.5</w:t>
      </w:r>
      <w:r w:rsidR="00E74063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inch indent at each paragraph. Do not add an extra space between paragraphs. If there are 2nd or 3rd level headings, please follow APA 7th edition guidelines. </w:t>
      </w:r>
    </w:p>
    <w:p w14:paraId="6E763117" w14:textId="77777777" w:rsidR="009B752D" w:rsidRDefault="009F5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Text continues. Please continue text in 1.2-spaced lines with 0.5 inch indent at each paragraph. </w:t>
      </w:r>
    </w:p>
    <w:p w14:paraId="47462EC6" w14:textId="77777777" w:rsidR="009B752D" w:rsidRDefault="009B75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2"/>
          <w:szCs w:val="22"/>
        </w:rPr>
      </w:pPr>
    </w:p>
    <w:p w14:paraId="6A7D3FAA" w14:textId="77777777" w:rsidR="009B752D" w:rsidRDefault="00C877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Theoretical Framework</w:t>
      </w:r>
    </w:p>
    <w:p w14:paraId="62003F83" w14:textId="77777777" w:rsidR="00C8777A" w:rsidRDefault="00C8777A" w:rsidP="00C8777A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gramStart"/>
      <w:r>
        <w:rPr>
          <w:b/>
          <w:sz w:val="22"/>
          <w:szCs w:val="22"/>
        </w:rPr>
        <w:t>centered</w:t>
      </w:r>
      <w:proofErr w:type="gramEnd"/>
      <w:r>
        <w:rPr>
          <w:b/>
          <w:sz w:val="22"/>
          <w:szCs w:val="22"/>
        </w:rPr>
        <w:t xml:space="preserve"> bold, font size 11)</w:t>
      </w:r>
    </w:p>
    <w:p w14:paraId="3E916DDD" w14:textId="5B29AF41" w:rsidR="009B752D" w:rsidRDefault="009F5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Please continue text in 1.2-spaced lines with 0.5</w:t>
      </w:r>
      <w:r w:rsidR="00E74063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inch indent at each paragraph. Do not add an extra space between paragraphs. If there are 2nd or 3rd level headings, please follow APA 7th edition guidelines. </w:t>
      </w:r>
    </w:p>
    <w:p w14:paraId="6C3098FD" w14:textId="69354653" w:rsidR="009B752D" w:rsidRPr="005A3130" w:rsidRDefault="009F5685" w:rsidP="005A31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Text continues. Please continue text in 1.2-spaced lines with 0.5</w:t>
      </w:r>
      <w:r w:rsidR="00E74063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inch indent at each paragraph. </w:t>
      </w:r>
    </w:p>
    <w:p w14:paraId="1F6A1CB8" w14:textId="77777777" w:rsidR="009B752D" w:rsidRDefault="009B75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2"/>
          <w:szCs w:val="22"/>
        </w:rPr>
      </w:pPr>
    </w:p>
    <w:p w14:paraId="44DC8D98" w14:textId="77777777" w:rsidR="009B752D" w:rsidRDefault="00C877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Methodology</w:t>
      </w:r>
    </w:p>
    <w:p w14:paraId="5C30D663" w14:textId="77777777" w:rsidR="009B752D" w:rsidRPr="00C8777A" w:rsidRDefault="00C8777A" w:rsidP="00C8777A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gramStart"/>
      <w:r>
        <w:rPr>
          <w:b/>
          <w:sz w:val="22"/>
          <w:szCs w:val="22"/>
        </w:rPr>
        <w:t>centered</w:t>
      </w:r>
      <w:proofErr w:type="gramEnd"/>
      <w:r>
        <w:rPr>
          <w:b/>
          <w:sz w:val="22"/>
          <w:szCs w:val="22"/>
        </w:rPr>
        <w:t xml:space="preserve"> bold, font size 11)</w:t>
      </w:r>
    </w:p>
    <w:p w14:paraId="589D6975" w14:textId="3BD7C5B4" w:rsidR="009B752D" w:rsidRDefault="009F5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Text continues. Please continue text in 1.2-spaced lines with 0.5</w:t>
      </w:r>
      <w:r w:rsidR="00E74063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inch indent at each paragraph. Do not add an extra space between paragraphs. If there are 2nd or 3rd level headings, please follow APA 7th edition guidelines, as shown below. </w:t>
      </w:r>
    </w:p>
    <w:p w14:paraId="29E39103" w14:textId="77777777" w:rsidR="009B752D" w:rsidRDefault="009B75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</w:p>
    <w:p w14:paraId="1A3EDBF6" w14:textId="77777777" w:rsidR="009B752D" w:rsidRDefault="009F5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Participants</w:t>
      </w:r>
    </w:p>
    <w:p w14:paraId="788924DC" w14:textId="25E23B4C" w:rsidR="009B752D" w:rsidRDefault="009F5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Text continues on the same line as the heading. Please continue text in 1.2-spaced lines with 0.5</w:t>
      </w:r>
      <w:r w:rsidR="00E74063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inch indent at each paragraph. Please continue text in 1.2-spaced lines with 0.5</w:t>
      </w:r>
      <w:r w:rsidR="00E74063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inch indent at each paragraph. </w:t>
      </w:r>
    </w:p>
    <w:p w14:paraId="40580A7A" w14:textId="77777777" w:rsidR="009B752D" w:rsidRDefault="009F5685">
      <w:pPr>
        <w:rPr>
          <w:i/>
          <w:sz w:val="22"/>
          <w:szCs w:val="22"/>
        </w:rPr>
      </w:pPr>
      <w:r>
        <w:rPr>
          <w:i/>
          <w:sz w:val="22"/>
          <w:szCs w:val="22"/>
        </w:rPr>
        <w:t>Hypotheses Examples</w:t>
      </w:r>
    </w:p>
    <w:p w14:paraId="0C96BC38" w14:textId="77777777" w:rsidR="009B752D" w:rsidRDefault="009F5685">
      <w:pPr>
        <w:spacing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The following hypotheses were proposed: </w:t>
      </w:r>
    </w:p>
    <w:p w14:paraId="0DBF7847" w14:textId="77777777" w:rsidR="009B752D" w:rsidRDefault="009F5685">
      <w:pPr>
        <w:spacing w:line="240" w:lineRule="auto"/>
        <w:ind w:left="1440" w:hanging="720"/>
        <w:rPr>
          <w:sz w:val="22"/>
          <w:szCs w:val="22"/>
        </w:rPr>
      </w:pPr>
      <w:r>
        <w:rPr>
          <w:sz w:val="22"/>
          <w:szCs w:val="22"/>
        </w:rPr>
        <w:t>H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:  </w:t>
      </w:r>
      <w:r>
        <w:rPr>
          <w:sz w:val="22"/>
          <w:szCs w:val="22"/>
        </w:rPr>
        <w:tab/>
        <w:t xml:space="preserve">X tends to be more x than x. </w:t>
      </w:r>
    </w:p>
    <w:p w14:paraId="0575FDA9" w14:textId="77777777" w:rsidR="009B752D" w:rsidRDefault="009F5685">
      <w:pPr>
        <w:spacing w:line="240" w:lineRule="auto"/>
        <w:ind w:left="1440" w:hanging="720"/>
        <w:rPr>
          <w:sz w:val="22"/>
          <w:szCs w:val="22"/>
        </w:rPr>
      </w:pPr>
      <w:r>
        <w:rPr>
          <w:sz w:val="22"/>
          <w:szCs w:val="22"/>
        </w:rPr>
        <w:t>H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:  </w:t>
      </w:r>
      <w:r>
        <w:rPr>
          <w:sz w:val="22"/>
          <w:szCs w:val="22"/>
        </w:rPr>
        <w:tab/>
        <w:t xml:space="preserve">X is positively related to x. </w:t>
      </w:r>
    </w:p>
    <w:p w14:paraId="1A90E2E9" w14:textId="77777777" w:rsidR="009B752D" w:rsidRDefault="009B752D">
      <w:pPr>
        <w:spacing w:line="240" w:lineRule="auto"/>
        <w:rPr>
          <w:sz w:val="22"/>
          <w:szCs w:val="22"/>
        </w:rPr>
      </w:pPr>
    </w:p>
    <w:p w14:paraId="435DC60F" w14:textId="730998AA" w:rsidR="009B752D" w:rsidRDefault="009F5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Text continues. Please continue text in 1.2-spaced lines with 0.5</w:t>
      </w:r>
      <w:r w:rsidR="00E74063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inch indent at each paragraph. </w:t>
      </w:r>
    </w:p>
    <w:p w14:paraId="7F83F6E0" w14:textId="77777777" w:rsidR="009B752D" w:rsidRDefault="009B75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2"/>
          <w:szCs w:val="22"/>
        </w:rPr>
      </w:pPr>
    </w:p>
    <w:p w14:paraId="04A2EFE2" w14:textId="77777777" w:rsidR="009B752D" w:rsidRDefault="009F5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</w:t>
      </w:r>
      <w:r w:rsidR="00C8777A">
        <w:rPr>
          <w:b/>
          <w:color w:val="000000"/>
          <w:sz w:val="22"/>
          <w:szCs w:val="22"/>
        </w:rPr>
        <w:t>esults</w:t>
      </w:r>
    </w:p>
    <w:p w14:paraId="79D951FE" w14:textId="77777777" w:rsidR="00C8777A" w:rsidRPr="00C8777A" w:rsidRDefault="00C8777A" w:rsidP="00C8777A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gramStart"/>
      <w:r>
        <w:rPr>
          <w:b/>
          <w:sz w:val="22"/>
          <w:szCs w:val="22"/>
        </w:rPr>
        <w:t>centered</w:t>
      </w:r>
      <w:proofErr w:type="gramEnd"/>
      <w:r>
        <w:rPr>
          <w:b/>
          <w:sz w:val="22"/>
          <w:szCs w:val="22"/>
        </w:rPr>
        <w:t xml:space="preserve"> bold, font size 11)</w:t>
      </w:r>
    </w:p>
    <w:p w14:paraId="212B7383" w14:textId="7CEDA72E" w:rsidR="009B752D" w:rsidRDefault="009F5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Text continues. Please continue text in 1.2-spaced lines with 0.5</w:t>
      </w:r>
      <w:r w:rsidR="00E74063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inch indent at each paragraph. Please continue text in 1.2-spaced lines with 0.5</w:t>
      </w:r>
      <w:r w:rsidR="00E74063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inch indent at each paragraph. </w:t>
      </w:r>
    </w:p>
    <w:p w14:paraId="1AFB3458" w14:textId="77777777" w:rsidR="009B752D" w:rsidRDefault="009F5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Please continue text in 1.2-spaced lines with 0.5 inch indent at each paragraph. Text continues.</w:t>
      </w:r>
    </w:p>
    <w:p w14:paraId="3213DFF2" w14:textId="77777777" w:rsidR="009B752D" w:rsidRDefault="009B75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</w:p>
    <w:p w14:paraId="3F8327CC" w14:textId="77777777" w:rsidR="009B752D" w:rsidRDefault="009B752D">
      <w:pPr>
        <w:spacing w:line="240" w:lineRule="auto"/>
        <w:rPr>
          <w:b/>
          <w:sz w:val="22"/>
          <w:szCs w:val="22"/>
        </w:rPr>
      </w:pPr>
    </w:p>
    <w:p w14:paraId="259A91A1" w14:textId="77777777" w:rsidR="009B752D" w:rsidRDefault="009F5685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Table 1: Descriptive Statistics Example (</w:t>
      </w:r>
      <w:r>
        <w:rPr>
          <w:b/>
          <w:i/>
          <w:sz w:val="22"/>
          <w:szCs w:val="22"/>
        </w:rPr>
        <w:t>N</w:t>
      </w:r>
      <w:r>
        <w:rPr>
          <w:b/>
          <w:sz w:val="22"/>
          <w:szCs w:val="22"/>
        </w:rPr>
        <w:t xml:space="preserve"> =158)</w:t>
      </w:r>
    </w:p>
    <w:p w14:paraId="35D1A322" w14:textId="77777777" w:rsidR="009B752D" w:rsidRDefault="009B752D">
      <w:pPr>
        <w:spacing w:line="240" w:lineRule="auto"/>
        <w:rPr>
          <w:b/>
          <w:sz w:val="22"/>
          <w:szCs w:val="22"/>
        </w:rPr>
      </w:pPr>
    </w:p>
    <w:tbl>
      <w:tblPr>
        <w:tblStyle w:val="a1"/>
        <w:tblW w:w="6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3"/>
        <w:gridCol w:w="1002"/>
        <w:gridCol w:w="1192"/>
        <w:gridCol w:w="944"/>
        <w:gridCol w:w="1067"/>
      </w:tblGrid>
      <w:tr w:rsidR="00B820E7" w14:paraId="375A96F3" w14:textId="77777777" w:rsidTr="00B820E7">
        <w:trPr>
          <w:trHeight w:val="395"/>
        </w:trPr>
        <w:tc>
          <w:tcPr>
            <w:tcW w:w="23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6C1A6E" w14:textId="77777777" w:rsidR="00B820E7" w:rsidRDefault="00B820E7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Construct</w:t>
            </w:r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3EC7F3" w14:textId="77777777" w:rsidR="00B820E7" w:rsidRDefault="00B820E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8994E3" w14:textId="77777777" w:rsidR="00B820E7" w:rsidRDefault="00B820E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21999C" w14:textId="77777777" w:rsidR="00B820E7" w:rsidRDefault="00B820E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</w:t>
            </w:r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0EEB02" w14:textId="77777777" w:rsidR="00B820E7" w:rsidRDefault="00B820E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SD</w:t>
            </w:r>
          </w:p>
        </w:tc>
      </w:tr>
      <w:tr w:rsidR="00B820E7" w14:paraId="1B531E3F" w14:textId="77777777" w:rsidTr="00B820E7">
        <w:tc>
          <w:tcPr>
            <w:tcW w:w="2313" w:type="dxa"/>
            <w:tcBorders>
              <w:top w:val="single" w:sz="4" w:space="0" w:color="000000"/>
            </w:tcBorders>
          </w:tcPr>
          <w:p w14:paraId="295DBF59" w14:textId="77777777" w:rsidR="00B820E7" w:rsidRDefault="00B820E7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Transformational</w:t>
            </w:r>
          </w:p>
        </w:tc>
        <w:tc>
          <w:tcPr>
            <w:tcW w:w="1002" w:type="dxa"/>
            <w:tcBorders>
              <w:top w:val="single" w:sz="4" w:space="0" w:color="000000"/>
            </w:tcBorders>
          </w:tcPr>
          <w:p w14:paraId="0C826F5C" w14:textId="77777777" w:rsidR="00B820E7" w:rsidRDefault="00B820E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</w:t>
            </w:r>
          </w:p>
        </w:tc>
        <w:tc>
          <w:tcPr>
            <w:tcW w:w="1192" w:type="dxa"/>
            <w:tcBorders>
              <w:top w:val="single" w:sz="4" w:space="0" w:color="000000"/>
            </w:tcBorders>
          </w:tcPr>
          <w:p w14:paraId="02F6CE7A" w14:textId="77777777" w:rsidR="00B820E7" w:rsidRDefault="00B820E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</w:t>
            </w:r>
          </w:p>
        </w:tc>
        <w:tc>
          <w:tcPr>
            <w:tcW w:w="944" w:type="dxa"/>
            <w:tcBorders>
              <w:top w:val="single" w:sz="4" w:space="0" w:color="000000"/>
            </w:tcBorders>
          </w:tcPr>
          <w:p w14:paraId="515BDEAF" w14:textId="77777777" w:rsidR="00B820E7" w:rsidRDefault="00B820E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3.56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 w14:paraId="4C7ABA8A" w14:textId="77777777" w:rsidR="00B820E7" w:rsidRDefault="00B820E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.78</w:t>
            </w:r>
          </w:p>
        </w:tc>
      </w:tr>
      <w:tr w:rsidR="00B820E7" w14:paraId="1C4D1442" w14:textId="77777777" w:rsidTr="00B820E7">
        <w:tc>
          <w:tcPr>
            <w:tcW w:w="2313" w:type="dxa"/>
          </w:tcPr>
          <w:p w14:paraId="5EBC0FC1" w14:textId="77777777" w:rsidR="00B820E7" w:rsidRDefault="00B820E7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Transactional</w:t>
            </w:r>
          </w:p>
        </w:tc>
        <w:tc>
          <w:tcPr>
            <w:tcW w:w="1002" w:type="dxa"/>
          </w:tcPr>
          <w:p w14:paraId="6FB55A25" w14:textId="77777777" w:rsidR="00B820E7" w:rsidRDefault="00B820E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1.33</w:t>
            </w:r>
          </w:p>
        </w:tc>
        <w:tc>
          <w:tcPr>
            <w:tcW w:w="1192" w:type="dxa"/>
          </w:tcPr>
          <w:p w14:paraId="1B502106" w14:textId="77777777" w:rsidR="00B820E7" w:rsidRDefault="00B820E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4.67</w:t>
            </w:r>
          </w:p>
        </w:tc>
        <w:tc>
          <w:tcPr>
            <w:tcW w:w="944" w:type="dxa"/>
          </w:tcPr>
          <w:p w14:paraId="6C0FA617" w14:textId="77777777" w:rsidR="00B820E7" w:rsidRDefault="00B820E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2.97</w:t>
            </w:r>
          </w:p>
        </w:tc>
        <w:tc>
          <w:tcPr>
            <w:tcW w:w="1067" w:type="dxa"/>
          </w:tcPr>
          <w:p w14:paraId="2F63A210" w14:textId="77777777" w:rsidR="00B820E7" w:rsidRDefault="00B820E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.77</w:t>
            </w:r>
          </w:p>
        </w:tc>
      </w:tr>
      <w:tr w:rsidR="00B820E7" w14:paraId="5E1F2E6F" w14:textId="77777777" w:rsidTr="00B820E7">
        <w:tc>
          <w:tcPr>
            <w:tcW w:w="2313" w:type="dxa"/>
            <w:tcBorders>
              <w:bottom w:val="single" w:sz="4" w:space="0" w:color="000000"/>
            </w:tcBorders>
          </w:tcPr>
          <w:p w14:paraId="540EF6A6" w14:textId="77777777" w:rsidR="00B820E7" w:rsidRDefault="00B820E7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Organizational commitment</w:t>
            </w: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 w14:paraId="5D1933DE" w14:textId="77777777" w:rsidR="00B820E7" w:rsidRDefault="00B820E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</w:tcPr>
          <w:p w14:paraId="2AE7A544" w14:textId="77777777" w:rsidR="00B820E7" w:rsidRDefault="00B820E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4.73</w:t>
            </w: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 w14:paraId="13BBDE79" w14:textId="77777777" w:rsidR="00B820E7" w:rsidRDefault="00B820E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3.38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 w14:paraId="29528759" w14:textId="77777777" w:rsidR="00B820E7" w:rsidRDefault="00B820E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.63</w:t>
            </w:r>
          </w:p>
        </w:tc>
      </w:tr>
    </w:tbl>
    <w:p w14:paraId="6D452EA4" w14:textId="77777777" w:rsidR="009B752D" w:rsidRDefault="009F5685">
      <w:pPr>
        <w:spacing w:line="240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>Note.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M </w:t>
      </w:r>
      <w:r>
        <w:rPr>
          <w:sz w:val="22"/>
          <w:szCs w:val="22"/>
        </w:rPr>
        <w:t xml:space="preserve">= Mean, </w:t>
      </w:r>
      <w:r>
        <w:rPr>
          <w:i/>
          <w:sz w:val="22"/>
          <w:szCs w:val="22"/>
        </w:rPr>
        <w:t>SD</w:t>
      </w:r>
      <w:r>
        <w:rPr>
          <w:sz w:val="22"/>
          <w:szCs w:val="22"/>
        </w:rPr>
        <w:t xml:space="preserve"> = Standard Deviation.</w:t>
      </w:r>
    </w:p>
    <w:p w14:paraId="121B2D03" w14:textId="77777777" w:rsidR="009B752D" w:rsidRDefault="009B752D">
      <w:pPr>
        <w:spacing w:line="240" w:lineRule="auto"/>
        <w:ind w:firstLine="720"/>
        <w:jc w:val="both"/>
        <w:rPr>
          <w:sz w:val="22"/>
          <w:szCs w:val="22"/>
        </w:rPr>
      </w:pPr>
    </w:p>
    <w:p w14:paraId="379A8111" w14:textId="77777777" w:rsidR="009B752D" w:rsidRDefault="009F568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How to make APA manual based tables? Check this link </w:t>
      </w:r>
      <w:hyperlink r:id="rId11">
        <w:r>
          <w:rPr>
            <w:color w:val="0000FF"/>
            <w:sz w:val="22"/>
            <w:szCs w:val="22"/>
            <w:u w:val="single"/>
          </w:rPr>
          <w:t>https://www.youtube.com/watch?v=fF8f_vdGrak&amp;feature=youtu.be</w:t>
        </w:r>
      </w:hyperlink>
      <w:r>
        <w:rPr>
          <w:sz w:val="22"/>
          <w:szCs w:val="22"/>
        </w:rPr>
        <w:t xml:space="preserve"> </w:t>
      </w:r>
    </w:p>
    <w:p w14:paraId="3D562CC3" w14:textId="77777777" w:rsidR="009B752D" w:rsidRDefault="009B752D">
      <w:pPr>
        <w:spacing w:line="240" w:lineRule="auto"/>
        <w:jc w:val="both"/>
        <w:rPr>
          <w:sz w:val="22"/>
          <w:szCs w:val="22"/>
        </w:rPr>
      </w:pPr>
    </w:p>
    <w:p w14:paraId="2E000889" w14:textId="77777777" w:rsidR="009B752D" w:rsidRDefault="009F5685">
      <w:pPr>
        <w:spacing w:line="24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Please continue text in 1.2-spaced lines with 0.5 inch indent at each paragraph. Please continue text in 1.2-spaced lines with 0.5 inch indent at each paragraph. Please continue text in 1.2-spaced lines with 0.5 inch indent at each paragraph. Please continue text in 1.2-spaced lines with 0.5 inch indent at each paragraph</w:t>
      </w:r>
    </w:p>
    <w:p w14:paraId="5254457D" w14:textId="77777777" w:rsidR="009B752D" w:rsidRDefault="009B752D">
      <w:pPr>
        <w:spacing w:line="240" w:lineRule="auto"/>
        <w:rPr>
          <w:sz w:val="22"/>
          <w:szCs w:val="22"/>
        </w:rPr>
      </w:pPr>
    </w:p>
    <w:p w14:paraId="05FA9E76" w14:textId="77777777" w:rsidR="009B752D" w:rsidRDefault="009F5685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Table 2: Regression Results Between x and x Example</w:t>
      </w:r>
    </w:p>
    <w:p w14:paraId="7A9DC45E" w14:textId="77777777" w:rsidR="009B752D" w:rsidRDefault="009B752D">
      <w:pPr>
        <w:spacing w:line="240" w:lineRule="auto"/>
        <w:rPr>
          <w:b/>
          <w:sz w:val="22"/>
          <w:szCs w:val="22"/>
        </w:rPr>
      </w:pPr>
    </w:p>
    <w:tbl>
      <w:tblPr>
        <w:tblStyle w:val="a2"/>
        <w:tblW w:w="69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4"/>
        <w:gridCol w:w="1267"/>
        <w:gridCol w:w="1333"/>
        <w:gridCol w:w="1772"/>
      </w:tblGrid>
      <w:tr w:rsidR="009B752D" w14:paraId="4A7F84A2" w14:textId="77777777">
        <w:trPr>
          <w:trHeight w:val="341"/>
        </w:trPr>
        <w:tc>
          <w:tcPr>
            <w:tcW w:w="2534" w:type="dxa"/>
            <w:vAlign w:val="center"/>
          </w:tcPr>
          <w:p w14:paraId="1183507F" w14:textId="77777777" w:rsidR="009B752D" w:rsidRDefault="009F5685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Construct</w:t>
            </w:r>
          </w:p>
        </w:tc>
        <w:tc>
          <w:tcPr>
            <w:tcW w:w="1267" w:type="dxa"/>
            <w:vAlign w:val="center"/>
          </w:tcPr>
          <w:p w14:paraId="75B3E5D6" w14:textId="77777777" w:rsidR="009B752D" w:rsidRDefault="009F568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333" w:type="dxa"/>
            <w:vAlign w:val="center"/>
          </w:tcPr>
          <w:p w14:paraId="11852A72" w14:textId="77777777" w:rsidR="009B752D" w:rsidRDefault="009F568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SE B</w:t>
            </w:r>
          </w:p>
        </w:tc>
        <w:tc>
          <w:tcPr>
            <w:tcW w:w="1772" w:type="dxa"/>
            <w:vAlign w:val="center"/>
          </w:tcPr>
          <w:p w14:paraId="3CBA19E0" w14:textId="77777777" w:rsidR="009B752D" w:rsidRDefault="009F5685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</w:tr>
      <w:tr w:rsidR="009B752D" w14:paraId="43817767" w14:textId="77777777">
        <w:tc>
          <w:tcPr>
            <w:tcW w:w="2534" w:type="dxa"/>
          </w:tcPr>
          <w:p w14:paraId="19102806" w14:textId="77777777" w:rsidR="009B752D" w:rsidRDefault="009F5685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</w:tcPr>
          <w:p w14:paraId="1BDC3A9C" w14:textId="77777777" w:rsidR="009B752D" w:rsidRDefault="009F5685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.29</w:t>
            </w:r>
          </w:p>
        </w:tc>
        <w:tc>
          <w:tcPr>
            <w:tcW w:w="1333" w:type="dxa"/>
          </w:tcPr>
          <w:p w14:paraId="6AC130A3" w14:textId="77777777" w:rsidR="009B752D" w:rsidRDefault="009F5685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.06</w:t>
            </w:r>
          </w:p>
        </w:tc>
        <w:tc>
          <w:tcPr>
            <w:tcW w:w="1772" w:type="dxa"/>
          </w:tcPr>
          <w:p w14:paraId="1073BF60" w14:textId="77777777" w:rsidR="009B752D" w:rsidRDefault="009F5685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.36**</w:t>
            </w:r>
          </w:p>
        </w:tc>
      </w:tr>
    </w:tbl>
    <w:p w14:paraId="58CE86BA" w14:textId="77777777" w:rsidR="009B752D" w:rsidRDefault="009F5685">
      <w:pPr>
        <w:spacing w:line="240" w:lineRule="auto"/>
        <w:rPr>
          <w:sz w:val="22"/>
          <w:szCs w:val="22"/>
        </w:rPr>
      </w:pPr>
      <w:r>
        <w:rPr>
          <w:i/>
          <w:sz w:val="22"/>
          <w:szCs w:val="22"/>
        </w:rPr>
        <w:t>Note.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= .13 (</w:t>
      </w:r>
      <w:r>
        <w:rPr>
          <w:i/>
          <w:sz w:val="22"/>
          <w:szCs w:val="22"/>
        </w:rPr>
        <w:t>p</w:t>
      </w:r>
      <w:r>
        <w:rPr>
          <w:sz w:val="22"/>
          <w:szCs w:val="22"/>
        </w:rPr>
        <w:t xml:space="preserve"> &lt; .01</w:t>
      </w:r>
      <w:proofErr w:type="gramStart"/>
      <w:r>
        <w:rPr>
          <w:sz w:val="22"/>
          <w:szCs w:val="22"/>
        </w:rPr>
        <w:t>)  *</w:t>
      </w:r>
      <w:proofErr w:type="gramEnd"/>
      <w:r>
        <w:rPr>
          <w:sz w:val="22"/>
          <w:szCs w:val="22"/>
        </w:rPr>
        <w:t>*</w:t>
      </w:r>
      <w:r>
        <w:rPr>
          <w:i/>
          <w:sz w:val="22"/>
          <w:szCs w:val="22"/>
        </w:rPr>
        <w:t>p</w:t>
      </w:r>
      <w:r>
        <w:rPr>
          <w:sz w:val="22"/>
          <w:szCs w:val="22"/>
        </w:rPr>
        <w:t xml:space="preserve"> &lt; .01</w:t>
      </w:r>
    </w:p>
    <w:p w14:paraId="06138562" w14:textId="77777777" w:rsidR="009B752D" w:rsidRDefault="009B75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</w:p>
    <w:p w14:paraId="35F0C516" w14:textId="7C09A937" w:rsidR="009B752D" w:rsidRDefault="009F5685">
      <w:pPr>
        <w:spacing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Please continue text in 1.2-spaced lines with 0.5</w:t>
      </w:r>
      <w:r w:rsidR="00E74063">
        <w:rPr>
          <w:sz w:val="22"/>
          <w:szCs w:val="22"/>
        </w:rPr>
        <w:t>-</w:t>
      </w:r>
      <w:r>
        <w:rPr>
          <w:sz w:val="22"/>
          <w:szCs w:val="22"/>
        </w:rPr>
        <w:t>inch indent at each paragraph. Please continue text in 1.2-spaced lines with 0.5</w:t>
      </w:r>
      <w:r w:rsidR="00E74063">
        <w:rPr>
          <w:sz w:val="22"/>
          <w:szCs w:val="22"/>
        </w:rPr>
        <w:t>-</w:t>
      </w:r>
      <w:r>
        <w:rPr>
          <w:sz w:val="22"/>
          <w:szCs w:val="22"/>
        </w:rPr>
        <w:t>inch indent at each paragraph. Please continue text in 1.2-spaced lines with 0.5</w:t>
      </w:r>
      <w:r w:rsidR="00E74063">
        <w:rPr>
          <w:sz w:val="22"/>
          <w:szCs w:val="22"/>
        </w:rPr>
        <w:t>-</w:t>
      </w:r>
      <w:r>
        <w:rPr>
          <w:sz w:val="22"/>
          <w:szCs w:val="22"/>
        </w:rPr>
        <w:t>inch indent at each paragraph. Please continue text in 1.2-spaced lines with 0.5</w:t>
      </w:r>
      <w:r w:rsidR="00E74063">
        <w:rPr>
          <w:sz w:val="22"/>
          <w:szCs w:val="22"/>
        </w:rPr>
        <w:t>-</w:t>
      </w:r>
      <w:r>
        <w:rPr>
          <w:sz w:val="22"/>
          <w:szCs w:val="22"/>
        </w:rPr>
        <w:t>inch indent at each paragraph</w:t>
      </w:r>
    </w:p>
    <w:p w14:paraId="70C5B794" w14:textId="77777777" w:rsidR="009B752D" w:rsidRDefault="009B752D">
      <w:pPr>
        <w:spacing w:line="240" w:lineRule="auto"/>
        <w:rPr>
          <w:sz w:val="22"/>
          <w:szCs w:val="22"/>
        </w:rPr>
      </w:pPr>
    </w:p>
    <w:p w14:paraId="6C2099C1" w14:textId="77777777" w:rsidR="009B752D" w:rsidRPr="00C8777A" w:rsidRDefault="009F5685" w:rsidP="00C8777A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D</w:t>
      </w:r>
      <w:r w:rsidR="00C8777A">
        <w:rPr>
          <w:b/>
          <w:color w:val="000000"/>
          <w:sz w:val="22"/>
          <w:szCs w:val="22"/>
        </w:rPr>
        <w:t>iscussion</w:t>
      </w:r>
      <w:r w:rsidR="00C8777A">
        <w:rPr>
          <w:b/>
          <w:color w:val="000000"/>
          <w:sz w:val="22"/>
          <w:szCs w:val="22"/>
        </w:rPr>
        <w:br/>
      </w:r>
      <w:r w:rsidR="00C8777A">
        <w:rPr>
          <w:b/>
          <w:sz w:val="22"/>
          <w:szCs w:val="22"/>
        </w:rPr>
        <w:t>(centered bold, font size 11)</w:t>
      </w:r>
    </w:p>
    <w:p w14:paraId="39B77E05" w14:textId="19ADA25C" w:rsidR="009B752D" w:rsidRDefault="009F5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Text continues. Please continue text in 1.2-spaced lines with 0.5</w:t>
      </w:r>
      <w:r w:rsidR="00E74063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inch indent at each paragraph. </w:t>
      </w:r>
    </w:p>
    <w:p w14:paraId="4F6A57DD" w14:textId="1EADD2FB" w:rsidR="009B752D" w:rsidRDefault="009F5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Text continues. Please continue text in 1.2-spaced lines with 0.5</w:t>
      </w:r>
      <w:r w:rsidR="00E74063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inch indent at each paragraph. Please continue text in 1.2-spaced lines with 0.5</w:t>
      </w:r>
      <w:r w:rsidR="00E74063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inch indent at each paragraph. </w:t>
      </w:r>
    </w:p>
    <w:p w14:paraId="3DB98F27" w14:textId="77777777" w:rsidR="00C8777A" w:rsidRDefault="00C877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</w:p>
    <w:p w14:paraId="12B5AB27" w14:textId="77777777" w:rsidR="009B752D" w:rsidRPr="00C8777A" w:rsidRDefault="00C8777A" w:rsidP="00C8777A">
      <w:pPr>
        <w:spacing w:line="240" w:lineRule="auto"/>
        <w:jc w:val="center"/>
        <w:rPr>
          <w:b/>
          <w:sz w:val="22"/>
          <w:szCs w:val="22"/>
        </w:rPr>
      </w:pPr>
      <w:r w:rsidRPr="00C8777A">
        <w:rPr>
          <w:b/>
          <w:sz w:val="22"/>
          <w:szCs w:val="22"/>
        </w:rPr>
        <w:t>Implications and Conclusion</w:t>
      </w:r>
      <w:r>
        <w:rPr>
          <w:b/>
          <w:sz w:val="22"/>
          <w:szCs w:val="22"/>
        </w:rPr>
        <w:br/>
        <w:t>(centered bold, font size 11)</w:t>
      </w:r>
    </w:p>
    <w:p w14:paraId="5E73C4CB" w14:textId="10353003" w:rsidR="009B752D" w:rsidRDefault="009F5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Text continues. Please continue text in 1.2-spaced lines with 0.5</w:t>
      </w:r>
      <w:r w:rsidR="00E74063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inch indent at each paragraph. Please continue text in 1.2-spaced lines with 0.5</w:t>
      </w:r>
      <w:r w:rsidR="00E74063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inch indent at each paragraph. </w:t>
      </w:r>
    </w:p>
    <w:p w14:paraId="1A51807B" w14:textId="33E4E623" w:rsidR="009B752D" w:rsidRDefault="009F56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Text continues. Please continue text in 1.2-spaced lines with 0.5</w:t>
      </w:r>
      <w:r w:rsidR="00E74063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inch indent at each paragraph. Please continue text in 1.2-spaced lines with 0.5</w:t>
      </w:r>
      <w:r w:rsidR="00E74063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inch indent at each paragraph. </w:t>
      </w:r>
    </w:p>
    <w:p w14:paraId="43BAB544" w14:textId="77777777" w:rsidR="009B752D" w:rsidRDefault="009B752D">
      <w:pPr>
        <w:keepNext/>
        <w:spacing w:line="240" w:lineRule="auto"/>
        <w:jc w:val="center"/>
        <w:rPr>
          <w:b/>
          <w:sz w:val="22"/>
          <w:szCs w:val="22"/>
        </w:rPr>
      </w:pPr>
    </w:p>
    <w:p w14:paraId="6CC8CF96" w14:textId="77777777" w:rsidR="00C8777A" w:rsidRDefault="009F5685" w:rsidP="00C8777A">
      <w:pPr>
        <w:keepNext/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C8777A">
        <w:rPr>
          <w:b/>
          <w:sz w:val="22"/>
          <w:szCs w:val="22"/>
        </w:rPr>
        <w:t>eferences</w:t>
      </w:r>
    </w:p>
    <w:p w14:paraId="6ED09E2F" w14:textId="77777777" w:rsidR="00C8777A" w:rsidRPr="00C8777A" w:rsidRDefault="00C8777A" w:rsidP="00C8777A">
      <w:pPr>
        <w:keepNext/>
        <w:spacing w:line="240" w:lineRule="auto"/>
        <w:jc w:val="center"/>
        <w:rPr>
          <w:b/>
          <w:sz w:val="22"/>
          <w:szCs w:val="22"/>
        </w:rPr>
      </w:pPr>
    </w:p>
    <w:p w14:paraId="5451521B" w14:textId="77777777" w:rsidR="009B752D" w:rsidRDefault="009F5685">
      <w:pPr>
        <w:keepNext/>
        <w:spacing w:line="240" w:lineRule="auto"/>
      </w:pPr>
      <w:r>
        <w:rPr>
          <w:highlight w:val="yellow"/>
        </w:rPr>
        <w:t>(Font size 10)</w:t>
      </w:r>
    </w:p>
    <w:p w14:paraId="4EC7B857" w14:textId="77777777" w:rsidR="009B752D" w:rsidRDefault="009F5685">
      <w:pPr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Bass, B. M. (1985). </w:t>
      </w:r>
      <w:r>
        <w:rPr>
          <w:i/>
          <w:sz w:val="20"/>
          <w:szCs w:val="20"/>
        </w:rPr>
        <w:t>Leadership and performance beyond expectations</w:t>
      </w:r>
      <w:r>
        <w:rPr>
          <w:sz w:val="20"/>
          <w:szCs w:val="20"/>
        </w:rPr>
        <w:t xml:space="preserve">. Free Press. </w:t>
      </w:r>
    </w:p>
    <w:p w14:paraId="5EF7B5F9" w14:textId="77777777" w:rsidR="009B752D" w:rsidRDefault="009F5685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line="240" w:lineRule="auto"/>
        <w:ind w:left="720" w:hanging="72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Dorroll</w:t>
      </w:r>
      <w:proofErr w:type="spellEnd"/>
      <w:r>
        <w:rPr>
          <w:color w:val="000000"/>
          <w:sz w:val="20"/>
          <w:szCs w:val="20"/>
        </w:rPr>
        <w:t xml:space="preserve">, C., Hall, K., </w:t>
      </w:r>
      <w:proofErr w:type="spellStart"/>
      <w:r>
        <w:rPr>
          <w:color w:val="000000"/>
          <w:sz w:val="20"/>
          <w:szCs w:val="20"/>
        </w:rPr>
        <w:t>Blouke</w:t>
      </w:r>
      <w:proofErr w:type="spellEnd"/>
      <w:r>
        <w:rPr>
          <w:color w:val="000000"/>
          <w:sz w:val="20"/>
          <w:szCs w:val="20"/>
        </w:rPr>
        <w:t xml:space="preserve">, C., &amp; </w:t>
      </w:r>
      <w:proofErr w:type="spellStart"/>
      <w:r>
        <w:rPr>
          <w:color w:val="000000"/>
          <w:sz w:val="20"/>
          <w:szCs w:val="20"/>
        </w:rPr>
        <w:t>Witsell</w:t>
      </w:r>
      <w:proofErr w:type="spellEnd"/>
      <w:r>
        <w:rPr>
          <w:color w:val="000000"/>
          <w:sz w:val="20"/>
          <w:szCs w:val="20"/>
        </w:rPr>
        <w:t xml:space="preserve">, E. (2019). Virtual exchange pedagogy: A digital humanities approach. </w:t>
      </w:r>
      <w:r>
        <w:rPr>
          <w:i/>
          <w:color w:val="000000"/>
          <w:sz w:val="20"/>
          <w:szCs w:val="20"/>
        </w:rPr>
        <w:t xml:space="preserve">Journal of Comparative and International Higher Education </w:t>
      </w:r>
      <w:r>
        <w:rPr>
          <w:color w:val="000000"/>
          <w:sz w:val="20"/>
          <w:szCs w:val="20"/>
        </w:rPr>
        <w:t>11(1), 3-10. https://doi.org/10.32674/jcihe.v11iSpring</w:t>
      </w:r>
    </w:p>
    <w:p w14:paraId="600CFF86" w14:textId="77777777" w:rsidR="009B752D" w:rsidRDefault="009F5685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line="240" w:lineRule="auto"/>
        <w:ind w:left="720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Institute of International Education. (2013). International students at all institutions, 2001/02-2012/13. http://www.iie.org/opendoors</w:t>
      </w:r>
    </w:p>
    <w:p w14:paraId="6DB3B15C" w14:textId="77777777" w:rsidR="009B752D" w:rsidRDefault="009F5685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line="240" w:lineRule="auto"/>
        <w:ind w:left="720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Johnson, L. R. &amp; Sandhu, D. S. (2007). Isolation, adjustment, and acculturation issues of international students: Intervention strategies for counselors. In </w:t>
      </w:r>
      <w:r>
        <w:rPr>
          <w:i/>
          <w:color w:val="000000"/>
          <w:sz w:val="20"/>
          <w:szCs w:val="20"/>
        </w:rPr>
        <w:t xml:space="preserve">A handbook for counseling international students in the United States. </w:t>
      </w:r>
      <w:r>
        <w:rPr>
          <w:color w:val="000000"/>
          <w:sz w:val="20"/>
          <w:szCs w:val="20"/>
        </w:rPr>
        <w:t>Edited by</w:t>
      </w:r>
      <w:r>
        <w:rPr>
          <w:i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H. </w:t>
      </w:r>
      <w:proofErr w:type="spellStart"/>
      <w:r>
        <w:rPr>
          <w:color w:val="000000"/>
          <w:sz w:val="20"/>
          <w:szCs w:val="20"/>
        </w:rPr>
        <w:t>Singaravelu</w:t>
      </w:r>
      <w:proofErr w:type="spellEnd"/>
      <w:r>
        <w:rPr>
          <w:color w:val="000000"/>
          <w:sz w:val="20"/>
          <w:szCs w:val="20"/>
        </w:rPr>
        <w:t xml:space="preserve"> &amp; M. Pope, (pp. 13-35). American Counseling Association.</w:t>
      </w:r>
    </w:p>
    <w:p w14:paraId="21A81607" w14:textId="77777777" w:rsidR="009B752D" w:rsidRDefault="009F5685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line="240" w:lineRule="auto"/>
        <w:ind w:left="720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Kang, J-J.</w:t>
      </w:r>
      <w:r w:rsidR="00B820E7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&amp; Metcalfe, A.S. (2019). Living and learning between Canada and Korea: The academic experiences and cultural challenges of undergraduate international exchange students. </w:t>
      </w:r>
      <w:r>
        <w:rPr>
          <w:i/>
          <w:color w:val="000000"/>
          <w:sz w:val="20"/>
          <w:szCs w:val="20"/>
        </w:rPr>
        <w:t>Journal of Comparative and International Higher Education</w:t>
      </w:r>
      <w:r>
        <w:rPr>
          <w:color w:val="000000"/>
          <w:sz w:val="20"/>
          <w:szCs w:val="20"/>
        </w:rPr>
        <w:t xml:space="preserve"> 11(2), 28-36. https://doi.org/10.32674/jcihe.v11iFall</w:t>
      </w:r>
    </w:p>
    <w:p w14:paraId="4861CAE8" w14:textId="77777777" w:rsidR="009B752D" w:rsidRDefault="009B752D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line="240" w:lineRule="auto"/>
        <w:ind w:left="720" w:hanging="720"/>
        <w:jc w:val="both"/>
        <w:rPr>
          <w:color w:val="000000"/>
          <w:sz w:val="20"/>
          <w:szCs w:val="20"/>
        </w:rPr>
      </w:pPr>
    </w:p>
    <w:p w14:paraId="6AB2013E" w14:textId="7DE38367" w:rsidR="009B752D" w:rsidRDefault="00763D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noProof/>
        </w:rPr>
        <w:pict w14:anchorId="714F76E3">
          <v:rect id="_x0000_i1027" alt="" style="width:468pt;height:.05pt;mso-width-percent:0;mso-height-percent:0;mso-width-percent:0;mso-height-percent:0" o:hralign="center" o:hrstd="t" o:hr="t" fillcolor="#a0a0a0" stroked="f"/>
        </w:pict>
      </w:r>
      <w:r w:rsidR="009F5685" w:rsidRPr="003F4F11">
        <w:rPr>
          <w:b/>
          <w:color w:val="000000"/>
          <w:sz w:val="22"/>
          <w:szCs w:val="22"/>
        </w:rPr>
        <w:t>FIRST AND LAST NAME,</w:t>
      </w:r>
      <w:r w:rsidR="009F5685" w:rsidRPr="003F4F11">
        <w:rPr>
          <w:color w:val="000000"/>
          <w:sz w:val="22"/>
          <w:szCs w:val="22"/>
        </w:rPr>
        <w:t xml:space="preserve"> PhD</w:t>
      </w:r>
      <w:r w:rsidR="00E74063" w:rsidRPr="003F4F11">
        <w:rPr>
          <w:color w:val="000000"/>
          <w:sz w:val="22"/>
          <w:szCs w:val="22"/>
        </w:rPr>
        <w:t>.</w:t>
      </w:r>
      <w:r w:rsidR="009F5685" w:rsidRPr="003F4F11">
        <w:rPr>
          <w:color w:val="000000"/>
          <w:sz w:val="22"/>
          <w:szCs w:val="22"/>
        </w:rPr>
        <w:t xml:space="preserve"> List your Profession and Institutional or Organizational affiliation</w:t>
      </w:r>
      <w:r w:rsidR="00E74063" w:rsidRPr="003F4F11">
        <w:rPr>
          <w:color w:val="000000"/>
          <w:sz w:val="22"/>
          <w:szCs w:val="22"/>
        </w:rPr>
        <w:t>,</w:t>
      </w:r>
      <w:r w:rsidR="0073505E">
        <w:rPr>
          <w:color w:val="000000"/>
          <w:sz w:val="22"/>
          <w:szCs w:val="22"/>
        </w:rPr>
        <w:t xml:space="preserve"> </w:t>
      </w:r>
      <w:r w:rsidR="009F5685" w:rsidRPr="003F4F11">
        <w:rPr>
          <w:color w:val="000000"/>
          <w:sz w:val="22"/>
          <w:szCs w:val="22"/>
        </w:rPr>
        <w:t>country</w:t>
      </w:r>
      <w:r w:rsidR="00E74063" w:rsidRPr="003F4F11">
        <w:rPr>
          <w:color w:val="000000"/>
          <w:sz w:val="22"/>
          <w:szCs w:val="22"/>
        </w:rPr>
        <w:t>,</w:t>
      </w:r>
      <w:r w:rsidR="00B820E7" w:rsidRPr="003F4F11">
        <w:rPr>
          <w:color w:val="000000"/>
          <w:sz w:val="22"/>
          <w:szCs w:val="22"/>
        </w:rPr>
        <w:t xml:space="preserve"> and research interests in 75-100 words.</w:t>
      </w:r>
      <w:r w:rsidR="009F5685" w:rsidRPr="003F4F11">
        <w:rPr>
          <w:color w:val="000000"/>
          <w:sz w:val="22"/>
          <w:szCs w:val="22"/>
        </w:rPr>
        <w:t xml:space="preserve"> Conclude with </w:t>
      </w:r>
      <w:r w:rsidR="00F00636">
        <w:rPr>
          <w:color w:val="000000"/>
          <w:sz w:val="22"/>
          <w:szCs w:val="22"/>
        </w:rPr>
        <w:t xml:space="preserve">your </w:t>
      </w:r>
      <w:r w:rsidR="009F5685" w:rsidRPr="003F4F11">
        <w:rPr>
          <w:color w:val="000000"/>
          <w:sz w:val="22"/>
          <w:szCs w:val="22"/>
        </w:rPr>
        <w:t>email</w:t>
      </w:r>
      <w:r w:rsidR="00F00636">
        <w:rPr>
          <w:color w:val="000000"/>
          <w:sz w:val="22"/>
          <w:szCs w:val="22"/>
        </w:rPr>
        <w:t xml:space="preserve"> address.</w:t>
      </w:r>
      <w:r w:rsidR="009F5685">
        <w:rPr>
          <w:color w:val="000000"/>
          <w:sz w:val="20"/>
          <w:szCs w:val="20"/>
        </w:rPr>
        <w:t xml:space="preserve"> </w:t>
      </w:r>
    </w:p>
    <w:p w14:paraId="49E694FE" w14:textId="77777777" w:rsidR="009B752D" w:rsidRDefault="009B752D">
      <w:pPr>
        <w:spacing w:line="240" w:lineRule="auto"/>
        <w:rPr>
          <w:color w:val="0000FF"/>
          <w:sz w:val="20"/>
          <w:szCs w:val="20"/>
          <w:highlight w:val="yellow"/>
        </w:rPr>
      </w:pPr>
    </w:p>
    <w:p w14:paraId="2DEEBC93" w14:textId="77777777" w:rsidR="009B752D" w:rsidRDefault="009B752D">
      <w:pPr>
        <w:keepNext/>
        <w:spacing w:line="240" w:lineRule="auto"/>
        <w:rPr>
          <w:b/>
          <w:sz w:val="20"/>
          <w:szCs w:val="20"/>
          <w:highlight w:val="yellow"/>
        </w:rPr>
      </w:pPr>
    </w:p>
    <w:p w14:paraId="3AC5273F" w14:textId="77777777" w:rsidR="009B752D" w:rsidRDefault="009B752D">
      <w:pPr>
        <w:rPr>
          <w:color w:val="000000"/>
          <w:sz w:val="22"/>
          <w:szCs w:val="22"/>
        </w:rPr>
      </w:pPr>
    </w:p>
    <w:sectPr w:rsidR="009B752D" w:rsidSect="00515F18">
      <w:headerReference w:type="even" r:id="rId12"/>
      <w:footerReference w:type="defaul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50E07" w14:textId="77777777" w:rsidR="00763DC0" w:rsidRDefault="00763DC0">
      <w:pPr>
        <w:spacing w:line="240" w:lineRule="auto"/>
      </w:pPr>
      <w:r>
        <w:separator/>
      </w:r>
    </w:p>
  </w:endnote>
  <w:endnote w:type="continuationSeparator" w:id="0">
    <w:p w14:paraId="7F20C185" w14:textId="77777777" w:rsidR="00763DC0" w:rsidRDefault="00763D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C6E30" w14:textId="77777777" w:rsidR="009B752D" w:rsidRDefault="009F56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66116">
      <w:rPr>
        <w:noProof/>
        <w:color w:val="000000"/>
      </w:rPr>
      <w:t>1</w:t>
    </w:r>
    <w:r>
      <w:rPr>
        <w:color w:val="000000"/>
      </w:rPr>
      <w:fldChar w:fldCharType="end"/>
    </w:r>
  </w:p>
  <w:p w14:paraId="7CAC0B50" w14:textId="77777777" w:rsidR="009B752D" w:rsidRDefault="009B752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765F8" w14:textId="77777777" w:rsidR="009B752D" w:rsidRDefault="009F56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1FFB53C" w14:textId="77777777" w:rsidR="009B752D" w:rsidRDefault="009B752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639"/>
      </w:tabs>
      <w:spacing w:line="240" w:lineRule="auto"/>
      <w:jc w:val="both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AC631" w14:textId="77777777" w:rsidR="00763DC0" w:rsidRDefault="00763DC0">
      <w:pPr>
        <w:spacing w:line="240" w:lineRule="auto"/>
      </w:pPr>
      <w:r>
        <w:separator/>
      </w:r>
    </w:p>
  </w:footnote>
  <w:footnote w:type="continuationSeparator" w:id="0">
    <w:p w14:paraId="3BCAD9F8" w14:textId="77777777" w:rsidR="00763DC0" w:rsidRDefault="00763D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1F14A" w14:textId="77777777" w:rsidR="009B752D" w:rsidRDefault="009B752D">
    <w:pPr>
      <w:pBdr>
        <w:top w:val="nil"/>
        <w:left w:val="nil"/>
        <w:bottom w:val="single" w:sz="4" w:space="1" w:color="D9D9D9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1729E"/>
    <w:multiLevelType w:val="multilevel"/>
    <w:tmpl w:val="ADAE652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2D"/>
    <w:rsid w:val="000A38BD"/>
    <w:rsid w:val="000A3DE9"/>
    <w:rsid w:val="00121C1D"/>
    <w:rsid w:val="00145240"/>
    <w:rsid w:val="00181AB9"/>
    <w:rsid w:val="001D20B1"/>
    <w:rsid w:val="00235877"/>
    <w:rsid w:val="00266116"/>
    <w:rsid w:val="00290FA9"/>
    <w:rsid w:val="003F4F11"/>
    <w:rsid w:val="00515F18"/>
    <w:rsid w:val="00556A13"/>
    <w:rsid w:val="00573FEC"/>
    <w:rsid w:val="005A3130"/>
    <w:rsid w:val="005F4647"/>
    <w:rsid w:val="006B3DD2"/>
    <w:rsid w:val="0073505E"/>
    <w:rsid w:val="00763DC0"/>
    <w:rsid w:val="007F1F37"/>
    <w:rsid w:val="00804AB8"/>
    <w:rsid w:val="00807814"/>
    <w:rsid w:val="009163AE"/>
    <w:rsid w:val="009B752D"/>
    <w:rsid w:val="009F5685"/>
    <w:rsid w:val="00AE4F2E"/>
    <w:rsid w:val="00B74C1B"/>
    <w:rsid w:val="00B7524D"/>
    <w:rsid w:val="00B820E7"/>
    <w:rsid w:val="00C8777A"/>
    <w:rsid w:val="00CB58D7"/>
    <w:rsid w:val="00D92753"/>
    <w:rsid w:val="00D94636"/>
    <w:rsid w:val="00DD4C81"/>
    <w:rsid w:val="00E74063"/>
    <w:rsid w:val="00F00636"/>
    <w:rsid w:val="00F6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68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leader="dot" w:pos="7387"/>
        <w:tab w:val="decimal" w:pos="8136"/>
      </w:tabs>
      <w:jc w:val="center"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bCs/>
      <w:bdr w:val="single" w:sz="4" w:space="0" w:color="auto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tabs>
        <w:tab w:val="left" w:pos="204"/>
      </w:tabs>
      <w:autoSpaceDE w:val="0"/>
      <w:autoSpaceDN w:val="0"/>
      <w:adjustRightInd w:val="0"/>
      <w:spacing w:line="240" w:lineRule="auto"/>
      <w:jc w:val="center"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tabs>
        <w:tab w:val="left" w:pos="204"/>
      </w:tabs>
      <w:outlineLvl w:val="4"/>
    </w:pPr>
    <w:rPr>
      <w:snapToGrid w:val="0"/>
      <w:sz w:val="22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spacing w:line="240" w:lineRule="auto"/>
      <w:outlineLvl w:val="5"/>
    </w:pPr>
  </w:style>
  <w:style w:type="paragraph" w:styleId="Heading7">
    <w:name w:val="heading 7"/>
    <w:basedOn w:val="Normal"/>
    <w:next w:val="Normal"/>
    <w:qFormat/>
    <w:pPr>
      <w:keepNext/>
      <w:outlineLvl w:val="6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340"/>
        <w:tab w:val="left" w:pos="580"/>
        <w:tab w:val="left" w:pos="820"/>
        <w:tab w:val="left" w:pos="1440"/>
        <w:tab w:val="left" w:pos="1620"/>
        <w:tab w:val="left" w:pos="2340"/>
        <w:tab w:val="left" w:pos="2520"/>
        <w:tab w:val="left" w:pos="3240"/>
        <w:tab w:val="left" w:pos="3700"/>
        <w:tab w:val="left" w:pos="3960"/>
        <w:tab w:val="left" w:pos="4500"/>
        <w:tab w:val="left" w:pos="5850"/>
        <w:tab w:val="left" w:pos="6120"/>
        <w:tab w:val="left" w:pos="6570"/>
        <w:tab w:val="left" w:pos="6750"/>
      </w:tabs>
      <w:spacing w:line="240" w:lineRule="auto"/>
      <w:ind w:left="346" w:hanging="346"/>
      <w:jc w:val="center"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widowControl w:val="0"/>
      <w:jc w:val="center"/>
    </w:pPr>
    <w:rPr>
      <w:rFonts w:ascii="Arial" w:hAnsi="Arial"/>
      <w:snapToGrid w:val="0"/>
      <w:sz w:val="28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ascii="Arial" w:hAnsi="Arial"/>
      <w:sz w:val="24"/>
    </w:rPr>
  </w:style>
  <w:style w:type="paragraph" w:styleId="BodyTextIndent">
    <w:name w:val="Body Text Indent"/>
    <w:basedOn w:val="Normal"/>
    <w:pPr>
      <w:ind w:left="720"/>
    </w:pPr>
    <w:rPr>
      <w:i/>
    </w:rPr>
  </w:style>
  <w:style w:type="paragraph" w:styleId="BodyTextIndent2">
    <w:name w:val="Body Text Indent 2"/>
    <w:basedOn w:val="Normal"/>
    <w:pPr>
      <w:ind w:firstLine="72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8270"/>
      </w:tabs>
    </w:pPr>
    <w:rPr>
      <w:rFonts w:ascii="Arial" w:hAnsi="Arial" w:cs="Arial"/>
      <w:noProof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2">
    <w:name w:val="Body Text 2"/>
    <w:basedOn w:val="Normal"/>
    <w:pPr>
      <w:jc w:val="center"/>
    </w:pPr>
  </w:style>
  <w:style w:type="paragraph" w:customStyle="1" w:styleId="APA1">
    <w:name w:val="APA 1"/>
    <w:basedOn w:val="Heading1"/>
  </w:style>
  <w:style w:type="paragraph" w:styleId="EndnoteText">
    <w:name w:val="endnote text"/>
    <w:basedOn w:val="Normal"/>
    <w:semiHidden/>
    <w:pPr>
      <w:widowControl w:val="0"/>
      <w:spacing w:line="240" w:lineRule="auto"/>
    </w:pPr>
    <w:rPr>
      <w:rFonts w:ascii="CG Times" w:hAnsi="CG Times"/>
    </w:rPr>
  </w:style>
  <w:style w:type="paragraph" w:styleId="BodyText">
    <w:name w:val="Body Text"/>
    <w:basedOn w:val="Normal"/>
    <w:pPr>
      <w:widowControl w:val="0"/>
      <w:tabs>
        <w:tab w:val="left" w:pos="-720"/>
        <w:tab w:val="left" w:pos="0"/>
      </w:tabs>
      <w:suppressAutoHyphens/>
    </w:pPr>
    <w:rPr>
      <w:sz w:val="23"/>
    </w:rPr>
  </w:style>
  <w:style w:type="paragraph" w:styleId="BodyText3">
    <w:name w:val="Body Text 3"/>
    <w:basedOn w:val="Normal"/>
    <w:pPr>
      <w:widowControl w:val="0"/>
      <w:tabs>
        <w:tab w:val="left" w:pos="-720"/>
        <w:tab w:val="left" w:pos="0"/>
      </w:tabs>
      <w:suppressAutoHyphens/>
      <w:ind w:right="432"/>
    </w:pPr>
  </w:style>
  <w:style w:type="paragraph" w:styleId="BodyTextIndent3">
    <w:name w:val="Body Text Indent 3"/>
    <w:basedOn w:val="Normal"/>
    <w:pPr>
      <w:tabs>
        <w:tab w:val="left" w:pos="340"/>
        <w:tab w:val="left" w:pos="580"/>
        <w:tab w:val="left" w:pos="820"/>
        <w:tab w:val="left" w:pos="1620"/>
        <w:tab w:val="left" w:pos="1980"/>
        <w:tab w:val="left" w:pos="2340"/>
        <w:tab w:val="left" w:pos="2520"/>
        <w:tab w:val="left" w:pos="3240"/>
        <w:tab w:val="left" w:pos="3700"/>
        <w:tab w:val="left" w:pos="3960"/>
        <w:tab w:val="left" w:pos="4500"/>
        <w:tab w:val="left" w:pos="5850"/>
        <w:tab w:val="left" w:pos="6120"/>
        <w:tab w:val="left" w:pos="6570"/>
        <w:tab w:val="left" w:pos="6750"/>
        <w:tab w:val="left" w:pos="7200"/>
        <w:tab w:val="left" w:pos="7740"/>
      </w:tabs>
      <w:spacing w:line="240" w:lineRule="auto"/>
      <w:ind w:left="820" w:hanging="820"/>
    </w:pPr>
    <w:rPr>
      <w:bCs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20A6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F45CA"/>
    <w:rPr>
      <w:sz w:val="16"/>
      <w:szCs w:val="16"/>
    </w:rPr>
  </w:style>
  <w:style w:type="paragraph" w:styleId="CommentText">
    <w:name w:val="annotation text"/>
    <w:basedOn w:val="Normal"/>
    <w:semiHidden/>
    <w:rsid w:val="003F45CA"/>
    <w:rPr>
      <w:sz w:val="20"/>
    </w:rPr>
  </w:style>
  <w:style w:type="paragraph" w:styleId="CommentSubject">
    <w:name w:val="annotation subject"/>
    <w:basedOn w:val="CommentText"/>
    <w:next w:val="CommentText"/>
    <w:semiHidden/>
    <w:rsid w:val="003F45CA"/>
    <w:rPr>
      <w:b/>
      <w:bCs/>
    </w:rPr>
  </w:style>
  <w:style w:type="table" w:styleId="TableGrid">
    <w:name w:val="Table Grid"/>
    <w:basedOn w:val="TableNormal"/>
    <w:rsid w:val="009A0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F6C4A"/>
    <w:rPr>
      <w:sz w:val="24"/>
      <w:lang w:bidi="ar-SA"/>
    </w:rPr>
  </w:style>
  <w:style w:type="paragraph" w:styleId="NormalWeb">
    <w:name w:val="Normal (Web)"/>
    <w:basedOn w:val="Normal"/>
    <w:uiPriority w:val="99"/>
    <w:rsid w:val="00B92FF6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rsid w:val="00DE694E"/>
    <w:rPr>
      <w:color w:val="800080"/>
      <w:u w:val="single"/>
    </w:rPr>
  </w:style>
  <w:style w:type="paragraph" w:customStyle="1" w:styleId="References">
    <w:name w:val="References"/>
    <w:basedOn w:val="Normal"/>
    <w:rsid w:val="00763265"/>
    <w:pPr>
      <w:keepLines/>
      <w:widowControl w:val="0"/>
      <w:tabs>
        <w:tab w:val="left" w:pos="576"/>
      </w:tabs>
      <w:spacing w:line="480" w:lineRule="atLeast"/>
      <w:ind w:left="720" w:hanging="720"/>
    </w:pPr>
    <w:rPr>
      <w:rFonts w:ascii="Courier New" w:hAnsi="Courier New"/>
    </w:rPr>
  </w:style>
  <w:style w:type="character" w:customStyle="1" w:styleId="HeaderChar">
    <w:name w:val="Header Char"/>
    <w:basedOn w:val="DefaultParagraphFont"/>
    <w:link w:val="Header"/>
    <w:uiPriority w:val="99"/>
    <w:rsid w:val="00EC437B"/>
    <w:rPr>
      <w:sz w:val="24"/>
      <w:lang w:bidi="ar-SA"/>
    </w:rPr>
  </w:style>
  <w:style w:type="character" w:customStyle="1" w:styleId="apple-converted-space">
    <w:name w:val="apple-converted-space"/>
    <w:basedOn w:val="DefaultParagraphFont"/>
    <w:rsid w:val="00E63C97"/>
  </w:style>
  <w:style w:type="paragraph" w:styleId="ListParagraph">
    <w:name w:val="List Paragraph"/>
    <w:basedOn w:val="Normal"/>
    <w:uiPriority w:val="34"/>
    <w:qFormat/>
    <w:rsid w:val="005A64CE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3E1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556A13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leader="dot" w:pos="7387"/>
        <w:tab w:val="decimal" w:pos="8136"/>
      </w:tabs>
      <w:jc w:val="center"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bCs/>
      <w:bdr w:val="single" w:sz="4" w:space="0" w:color="auto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tabs>
        <w:tab w:val="left" w:pos="204"/>
      </w:tabs>
      <w:autoSpaceDE w:val="0"/>
      <w:autoSpaceDN w:val="0"/>
      <w:adjustRightInd w:val="0"/>
      <w:spacing w:line="240" w:lineRule="auto"/>
      <w:jc w:val="center"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tabs>
        <w:tab w:val="left" w:pos="204"/>
      </w:tabs>
      <w:outlineLvl w:val="4"/>
    </w:pPr>
    <w:rPr>
      <w:snapToGrid w:val="0"/>
      <w:sz w:val="22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spacing w:line="240" w:lineRule="auto"/>
      <w:outlineLvl w:val="5"/>
    </w:pPr>
  </w:style>
  <w:style w:type="paragraph" w:styleId="Heading7">
    <w:name w:val="heading 7"/>
    <w:basedOn w:val="Normal"/>
    <w:next w:val="Normal"/>
    <w:qFormat/>
    <w:pPr>
      <w:keepNext/>
      <w:outlineLvl w:val="6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340"/>
        <w:tab w:val="left" w:pos="580"/>
        <w:tab w:val="left" w:pos="820"/>
        <w:tab w:val="left" w:pos="1440"/>
        <w:tab w:val="left" w:pos="1620"/>
        <w:tab w:val="left" w:pos="2340"/>
        <w:tab w:val="left" w:pos="2520"/>
        <w:tab w:val="left" w:pos="3240"/>
        <w:tab w:val="left" w:pos="3700"/>
        <w:tab w:val="left" w:pos="3960"/>
        <w:tab w:val="left" w:pos="4500"/>
        <w:tab w:val="left" w:pos="5850"/>
        <w:tab w:val="left" w:pos="6120"/>
        <w:tab w:val="left" w:pos="6570"/>
        <w:tab w:val="left" w:pos="6750"/>
      </w:tabs>
      <w:spacing w:line="240" w:lineRule="auto"/>
      <w:ind w:left="346" w:hanging="346"/>
      <w:jc w:val="center"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widowControl w:val="0"/>
      <w:jc w:val="center"/>
    </w:pPr>
    <w:rPr>
      <w:rFonts w:ascii="Arial" w:hAnsi="Arial"/>
      <w:snapToGrid w:val="0"/>
      <w:sz w:val="28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ascii="Arial" w:hAnsi="Arial"/>
      <w:sz w:val="24"/>
    </w:rPr>
  </w:style>
  <w:style w:type="paragraph" w:styleId="BodyTextIndent">
    <w:name w:val="Body Text Indent"/>
    <w:basedOn w:val="Normal"/>
    <w:pPr>
      <w:ind w:left="720"/>
    </w:pPr>
    <w:rPr>
      <w:i/>
    </w:rPr>
  </w:style>
  <w:style w:type="paragraph" w:styleId="BodyTextIndent2">
    <w:name w:val="Body Text Indent 2"/>
    <w:basedOn w:val="Normal"/>
    <w:pPr>
      <w:ind w:firstLine="72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8270"/>
      </w:tabs>
    </w:pPr>
    <w:rPr>
      <w:rFonts w:ascii="Arial" w:hAnsi="Arial" w:cs="Arial"/>
      <w:noProof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2">
    <w:name w:val="Body Text 2"/>
    <w:basedOn w:val="Normal"/>
    <w:pPr>
      <w:jc w:val="center"/>
    </w:pPr>
  </w:style>
  <w:style w:type="paragraph" w:customStyle="1" w:styleId="APA1">
    <w:name w:val="APA 1"/>
    <w:basedOn w:val="Heading1"/>
  </w:style>
  <w:style w:type="paragraph" w:styleId="EndnoteText">
    <w:name w:val="endnote text"/>
    <w:basedOn w:val="Normal"/>
    <w:semiHidden/>
    <w:pPr>
      <w:widowControl w:val="0"/>
      <w:spacing w:line="240" w:lineRule="auto"/>
    </w:pPr>
    <w:rPr>
      <w:rFonts w:ascii="CG Times" w:hAnsi="CG Times"/>
    </w:rPr>
  </w:style>
  <w:style w:type="paragraph" w:styleId="BodyText">
    <w:name w:val="Body Text"/>
    <w:basedOn w:val="Normal"/>
    <w:pPr>
      <w:widowControl w:val="0"/>
      <w:tabs>
        <w:tab w:val="left" w:pos="-720"/>
        <w:tab w:val="left" w:pos="0"/>
      </w:tabs>
      <w:suppressAutoHyphens/>
    </w:pPr>
    <w:rPr>
      <w:sz w:val="23"/>
    </w:rPr>
  </w:style>
  <w:style w:type="paragraph" w:styleId="BodyText3">
    <w:name w:val="Body Text 3"/>
    <w:basedOn w:val="Normal"/>
    <w:pPr>
      <w:widowControl w:val="0"/>
      <w:tabs>
        <w:tab w:val="left" w:pos="-720"/>
        <w:tab w:val="left" w:pos="0"/>
      </w:tabs>
      <w:suppressAutoHyphens/>
      <w:ind w:right="432"/>
    </w:pPr>
  </w:style>
  <w:style w:type="paragraph" w:styleId="BodyTextIndent3">
    <w:name w:val="Body Text Indent 3"/>
    <w:basedOn w:val="Normal"/>
    <w:pPr>
      <w:tabs>
        <w:tab w:val="left" w:pos="340"/>
        <w:tab w:val="left" w:pos="580"/>
        <w:tab w:val="left" w:pos="820"/>
        <w:tab w:val="left" w:pos="1620"/>
        <w:tab w:val="left" w:pos="1980"/>
        <w:tab w:val="left" w:pos="2340"/>
        <w:tab w:val="left" w:pos="2520"/>
        <w:tab w:val="left" w:pos="3240"/>
        <w:tab w:val="left" w:pos="3700"/>
        <w:tab w:val="left" w:pos="3960"/>
        <w:tab w:val="left" w:pos="4500"/>
        <w:tab w:val="left" w:pos="5850"/>
        <w:tab w:val="left" w:pos="6120"/>
        <w:tab w:val="left" w:pos="6570"/>
        <w:tab w:val="left" w:pos="6750"/>
        <w:tab w:val="left" w:pos="7200"/>
        <w:tab w:val="left" w:pos="7740"/>
      </w:tabs>
      <w:spacing w:line="240" w:lineRule="auto"/>
      <w:ind w:left="820" w:hanging="820"/>
    </w:pPr>
    <w:rPr>
      <w:bCs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20A6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F45CA"/>
    <w:rPr>
      <w:sz w:val="16"/>
      <w:szCs w:val="16"/>
    </w:rPr>
  </w:style>
  <w:style w:type="paragraph" w:styleId="CommentText">
    <w:name w:val="annotation text"/>
    <w:basedOn w:val="Normal"/>
    <w:semiHidden/>
    <w:rsid w:val="003F45CA"/>
    <w:rPr>
      <w:sz w:val="20"/>
    </w:rPr>
  </w:style>
  <w:style w:type="paragraph" w:styleId="CommentSubject">
    <w:name w:val="annotation subject"/>
    <w:basedOn w:val="CommentText"/>
    <w:next w:val="CommentText"/>
    <w:semiHidden/>
    <w:rsid w:val="003F45CA"/>
    <w:rPr>
      <w:b/>
      <w:bCs/>
    </w:rPr>
  </w:style>
  <w:style w:type="table" w:styleId="TableGrid">
    <w:name w:val="Table Grid"/>
    <w:basedOn w:val="TableNormal"/>
    <w:rsid w:val="009A0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F6C4A"/>
    <w:rPr>
      <w:sz w:val="24"/>
      <w:lang w:bidi="ar-SA"/>
    </w:rPr>
  </w:style>
  <w:style w:type="paragraph" w:styleId="NormalWeb">
    <w:name w:val="Normal (Web)"/>
    <w:basedOn w:val="Normal"/>
    <w:uiPriority w:val="99"/>
    <w:rsid w:val="00B92FF6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rsid w:val="00DE694E"/>
    <w:rPr>
      <w:color w:val="800080"/>
      <w:u w:val="single"/>
    </w:rPr>
  </w:style>
  <w:style w:type="paragraph" w:customStyle="1" w:styleId="References">
    <w:name w:val="References"/>
    <w:basedOn w:val="Normal"/>
    <w:rsid w:val="00763265"/>
    <w:pPr>
      <w:keepLines/>
      <w:widowControl w:val="0"/>
      <w:tabs>
        <w:tab w:val="left" w:pos="576"/>
      </w:tabs>
      <w:spacing w:line="480" w:lineRule="atLeast"/>
      <w:ind w:left="720" w:hanging="720"/>
    </w:pPr>
    <w:rPr>
      <w:rFonts w:ascii="Courier New" w:hAnsi="Courier New"/>
    </w:rPr>
  </w:style>
  <w:style w:type="character" w:customStyle="1" w:styleId="HeaderChar">
    <w:name w:val="Header Char"/>
    <w:basedOn w:val="DefaultParagraphFont"/>
    <w:link w:val="Header"/>
    <w:uiPriority w:val="99"/>
    <w:rsid w:val="00EC437B"/>
    <w:rPr>
      <w:sz w:val="24"/>
      <w:lang w:bidi="ar-SA"/>
    </w:rPr>
  </w:style>
  <w:style w:type="character" w:customStyle="1" w:styleId="apple-converted-space">
    <w:name w:val="apple-converted-space"/>
    <w:basedOn w:val="DefaultParagraphFont"/>
    <w:rsid w:val="00E63C97"/>
  </w:style>
  <w:style w:type="paragraph" w:styleId="ListParagraph">
    <w:name w:val="List Paragraph"/>
    <w:basedOn w:val="Normal"/>
    <w:uiPriority w:val="34"/>
    <w:qFormat/>
    <w:rsid w:val="005A64CE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3E1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556A1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fF8f_vdGrak&amp;feature=youtu.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xyz@institution.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G1zTq5TpA4chG+/ksZS0HDvQew==">AMUW2mU8JfyjJtYwsZi6caZJi9ffVksaY9wwsTn7gmqeNf5qz/u9Lng4Fz365SHgmzd1qZ02nfonwkBmXgdnT5AoGOWOb68Aib1ooY2kUfBYxB8Lhn0lhQ9loR4A92JNv7H0OrkpHBPv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Rosalind Raby</dc:creator>
  <cp:lastModifiedBy>Y</cp:lastModifiedBy>
  <cp:revision>2</cp:revision>
  <dcterms:created xsi:type="dcterms:W3CDTF">2022-11-22T20:27:00Z</dcterms:created>
  <dcterms:modified xsi:type="dcterms:W3CDTF">2022-11-22T20:27:00Z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842328352</vt:i4>
  </property>
  <property fmtid="{D5CDD505-2E9C-101B-9397-08002B2CF9AE}" pid="3" name="_EmailSubject">
    <vt:lpwstr>IJLS:  Romero &amp; Mockaitis articles</vt:lpwstr>
  </property>
  <property fmtid="{D5CDD505-2E9C-101B-9397-08002B2CF9AE}" pid="4" name="_AuthorEmail">
    <vt:lpwstr>julimat@regent.edu</vt:lpwstr>
  </property>
  <property fmtid="{D5CDD505-2E9C-101B-9397-08002B2CF9AE}" pid="5" name="_AuthorEmailDisplayName">
    <vt:lpwstr>Julia Mattera</vt:lpwstr>
  </property>
  <property fmtid="{D5CDD505-2E9C-101B-9397-08002B2CF9AE}" pid="6" name="_ReviewingToolsShownOnce">
    <vt:lpwstr/>
  </property>
</Properties>
</file>